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D4" w:rsidRDefault="007772D4" w:rsidP="007772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772D4">
        <w:rPr>
          <w:rFonts w:ascii="Times New Roman" w:hAnsi="Times New Roman" w:cs="Times New Roman"/>
          <w:b/>
          <w:i/>
          <w:sz w:val="24"/>
          <w:szCs w:val="24"/>
        </w:rPr>
        <w:t xml:space="preserve">Rezolucja Zgromadzenia ZNSSK w Polsce w związku z planowanym </w:t>
      </w:r>
    </w:p>
    <w:p w:rsidR="007772D4" w:rsidRPr="007772D4" w:rsidRDefault="007772D4" w:rsidP="007772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2D4">
        <w:rPr>
          <w:rFonts w:ascii="Times New Roman" w:hAnsi="Times New Roman" w:cs="Times New Roman"/>
          <w:b/>
          <w:i/>
          <w:sz w:val="24"/>
          <w:szCs w:val="24"/>
        </w:rPr>
        <w:t>wznowieniem rozmów polsko-niemieckiego Okrągłego Stołu</w:t>
      </w:r>
    </w:p>
    <w:p w:rsidR="007772D4" w:rsidRPr="007772D4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sz w:val="24"/>
          <w:szCs w:val="24"/>
        </w:rPr>
        <w:t xml:space="preserve">W związku z planowanym na najbliższy czas wznowieniem prac </w:t>
      </w:r>
      <w:r w:rsidR="004412AD">
        <w:rPr>
          <w:rFonts w:ascii="Times New Roman" w:hAnsi="Times New Roman" w:cs="Times New Roman"/>
          <w:sz w:val="24"/>
          <w:szCs w:val="24"/>
        </w:rPr>
        <w:t>polsko-niemieckiego Okrągłego Stołu i w ślad za oświadczeniem Okrągłego S</w:t>
      </w:r>
      <w:r w:rsidRPr="007772D4">
        <w:rPr>
          <w:rFonts w:ascii="Times New Roman" w:hAnsi="Times New Roman" w:cs="Times New Roman"/>
          <w:sz w:val="24"/>
          <w:szCs w:val="24"/>
        </w:rPr>
        <w:t>tołu z roku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D4">
        <w:rPr>
          <w:rFonts w:ascii="Times New Roman" w:hAnsi="Times New Roman" w:cs="Times New Roman"/>
          <w:sz w:val="24"/>
          <w:szCs w:val="24"/>
        </w:rPr>
        <w:t>r. i postulatów tam zawartych Zjazd Delegatów Związku Niemieckich Stowarzyszeń Społeczno-Kulturalnych rekomenduje przedstawicielom Mniejszości Niemieckiej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biorącym udział w rozmowach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podjęcie jako priorytetowych następujących tematów:</w:t>
      </w:r>
    </w:p>
    <w:p w:rsidR="007772D4" w:rsidRPr="007772D4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sz w:val="24"/>
          <w:szCs w:val="24"/>
        </w:rPr>
        <w:t>1.</w:t>
      </w:r>
      <w:r w:rsidRPr="007772D4">
        <w:rPr>
          <w:rFonts w:ascii="Times New Roman" w:hAnsi="Times New Roman" w:cs="Times New Roman"/>
          <w:sz w:val="24"/>
          <w:szCs w:val="24"/>
        </w:rPr>
        <w:tab/>
        <w:t xml:space="preserve">Podniesienie jakości nauczania języka niemieckiego jako języka mniejszości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2D4">
        <w:rPr>
          <w:rFonts w:ascii="Times New Roman" w:hAnsi="Times New Roman" w:cs="Times New Roman"/>
          <w:sz w:val="24"/>
          <w:szCs w:val="24"/>
        </w:rPr>
        <w:t>w szkołach i przedszkolach i zaniechania wprowadzen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7772D4">
        <w:rPr>
          <w:rFonts w:ascii="Times New Roman" w:hAnsi="Times New Roman" w:cs="Times New Roman"/>
          <w:sz w:val="24"/>
          <w:szCs w:val="24"/>
        </w:rPr>
        <w:t xml:space="preserve"> ograniczeń w dostępie do tej edukacji. Dostęp do edukacji językowej i sama edukacja języka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który do roku 1989 był zakazany na większości terenów zamieszkanych przez Niemców w Polsce po 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D4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ma ogromne znaczenie dla Niemców zamieszkujących w Polsce. Rozwiązania w tym zakresie obecnie funkcjonujące nie spełniają oczek</w:t>
      </w:r>
      <w:r w:rsidR="00C47E7F">
        <w:rPr>
          <w:rFonts w:ascii="Times New Roman" w:hAnsi="Times New Roman" w:cs="Times New Roman"/>
          <w:sz w:val="24"/>
          <w:szCs w:val="24"/>
        </w:rPr>
        <w:t>iwań środowisk mniejszościowych</w:t>
      </w:r>
      <w:r w:rsidRPr="007772D4">
        <w:rPr>
          <w:rFonts w:ascii="Times New Roman" w:hAnsi="Times New Roman" w:cs="Times New Roman"/>
          <w:sz w:val="24"/>
          <w:szCs w:val="24"/>
        </w:rPr>
        <w:t xml:space="preserve"> i nie wypełniają zaleceń ratyfikowanej przez polski rząd w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D4">
        <w:rPr>
          <w:rFonts w:ascii="Times New Roman" w:hAnsi="Times New Roman" w:cs="Times New Roman"/>
          <w:sz w:val="24"/>
          <w:szCs w:val="24"/>
        </w:rPr>
        <w:t>r. Europejskiej Karty Języków Regionalnych i Mniejszościowych. Do tego dochodzą aktualnie tworzone przez Ministerstwo Edukacji Narodowej utrudnienia w postaci ograniczeń w zakresie swobodnego dostępu do edukacji językowej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w przypadku chęci nauczania języka niemieckiego zarówno w formie języka mniejszości jak i języka obcego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jak i zmniejszenie ilości godzin nauczania tego języka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72D4">
        <w:rPr>
          <w:rFonts w:ascii="Times New Roman" w:hAnsi="Times New Roman" w:cs="Times New Roman"/>
          <w:sz w:val="24"/>
          <w:szCs w:val="24"/>
        </w:rPr>
        <w:t xml:space="preserve">w przedszkolach. Tymczasem w przypadku Mniejszości Niemieckiej w związku </w:t>
      </w:r>
      <w:r w:rsidR="00FF18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72D4">
        <w:rPr>
          <w:rFonts w:ascii="Times New Roman" w:hAnsi="Times New Roman" w:cs="Times New Roman"/>
          <w:sz w:val="24"/>
          <w:szCs w:val="24"/>
        </w:rPr>
        <w:t xml:space="preserve">z zaszłościami historycznymi każdy dostęp do języka i możliwości jego nauki jest istotny. </w:t>
      </w:r>
    </w:p>
    <w:p w:rsidR="007772D4" w:rsidRPr="007772D4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sz w:val="24"/>
          <w:szCs w:val="24"/>
        </w:rPr>
        <w:t>2.</w:t>
      </w:r>
      <w:r w:rsidRPr="007772D4">
        <w:rPr>
          <w:rFonts w:ascii="Times New Roman" w:hAnsi="Times New Roman" w:cs="Times New Roman"/>
          <w:sz w:val="24"/>
          <w:szCs w:val="24"/>
        </w:rPr>
        <w:tab/>
        <w:t xml:space="preserve">Utworzenia Centrum Dokumentacyjno-Wystawienniczego Niemców w Polsce. Historia Mniejszości Niemieckiej w Polsce nie doczekała się do tej pory ani w Polsce ani </w:t>
      </w:r>
      <w:r w:rsidR="00FF18F9">
        <w:rPr>
          <w:rFonts w:ascii="Times New Roman" w:hAnsi="Times New Roman" w:cs="Times New Roman"/>
          <w:sz w:val="24"/>
          <w:szCs w:val="24"/>
        </w:rPr>
        <w:t xml:space="preserve">      </w:t>
      </w:r>
      <w:r w:rsidRPr="007772D4">
        <w:rPr>
          <w:rFonts w:ascii="Times New Roman" w:hAnsi="Times New Roman" w:cs="Times New Roman"/>
          <w:sz w:val="24"/>
          <w:szCs w:val="24"/>
        </w:rPr>
        <w:t>w Niemczech miejsca w którym w sposób otwarty byłaby przedstawiona, zaprezentowana. Nie mogąc zapoznać się z własną historią każdy naród ma nie tylko problem ze swoją tożsamością ale naraża się również na przekaz obarczony stereotypami. Dlatego tak istotne jest powstanie miejsca spotkań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gdzie historię i dziedzictwo Niemców w Polsce będą mogli poznać zarówno ci należący do tej społeczności jak i ci do niej nienależący. Tylko w ten sposób można łamać stereotypy i dać szanse obu narodom na bliższe poznanie. Postawnie Centrum wymaga wsparcia rządów niemieckiego i polskiego.</w:t>
      </w:r>
    </w:p>
    <w:p w:rsidR="007772D4" w:rsidRPr="007772D4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sz w:val="24"/>
          <w:szCs w:val="24"/>
        </w:rPr>
        <w:t>3.</w:t>
      </w:r>
      <w:r w:rsidRPr="007772D4">
        <w:rPr>
          <w:rFonts w:ascii="Times New Roman" w:hAnsi="Times New Roman" w:cs="Times New Roman"/>
          <w:sz w:val="24"/>
          <w:szCs w:val="24"/>
        </w:rPr>
        <w:tab/>
        <w:t>Zwiększenia wsparcia dla Centrum Badań Mniejszości Niemieckiej w Polsce. Instytut naukowy zajmujący się na co dzień historią Niemców w Polsce jest bardzo potrzebny. Gromadzenie tej wiedzy, jej archiwizacja i digitalizacja są warunkiem koniecznym do tego aby móc później te zbiory udostępniać i upowszechniać. Obecna formuła funkcjonowania Centrum jako projektu Domu Współpracy Polsko-Niemieckiej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z jedną osobą zatrudnioną na etacie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nie jest w stanie spełnić tych wymogów i potrzeb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jakie w tym zakresie już dzisiaj funkcjonują. Dlatego też oczekujemy wsparcia dla oso</w:t>
      </w:r>
      <w:r>
        <w:rPr>
          <w:rFonts w:ascii="Times New Roman" w:hAnsi="Times New Roman" w:cs="Times New Roman"/>
          <w:sz w:val="24"/>
          <w:szCs w:val="24"/>
        </w:rPr>
        <w:t xml:space="preserve">bnego podmiotu prawnego, który </w:t>
      </w:r>
      <w:r w:rsidRPr="007772D4">
        <w:rPr>
          <w:rFonts w:ascii="Times New Roman" w:hAnsi="Times New Roman" w:cs="Times New Roman"/>
          <w:sz w:val="24"/>
          <w:szCs w:val="24"/>
        </w:rPr>
        <w:t>ramach własnej działalności, z własnym budżetem i siedzibą będzie mógł w sposób profesjonalny ten temat podjąć.</w:t>
      </w:r>
    </w:p>
    <w:p w:rsidR="009F7B0A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sz w:val="24"/>
          <w:szCs w:val="24"/>
        </w:rPr>
        <w:lastRenderedPageBreak/>
        <w:t>Zjazd Delegatów w obliczu braku postępu w ostatnich latach w zakresie realizacji postulatów zapisanych w deklaracji Okrągłego Stołu z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D4">
        <w:rPr>
          <w:rFonts w:ascii="Times New Roman" w:hAnsi="Times New Roman" w:cs="Times New Roman"/>
          <w:sz w:val="24"/>
          <w:szCs w:val="24"/>
        </w:rPr>
        <w:t>r. oczekuje podjęcia konkretnych kroków</w:t>
      </w:r>
      <w:r w:rsidR="004412AD">
        <w:rPr>
          <w:rFonts w:ascii="Times New Roman" w:hAnsi="Times New Roman" w:cs="Times New Roman"/>
          <w:sz w:val="24"/>
          <w:szCs w:val="24"/>
        </w:rPr>
        <w:t>,</w:t>
      </w:r>
      <w:r w:rsidRPr="007772D4">
        <w:rPr>
          <w:rFonts w:ascii="Times New Roman" w:hAnsi="Times New Roman" w:cs="Times New Roman"/>
          <w:sz w:val="24"/>
          <w:szCs w:val="24"/>
        </w:rPr>
        <w:t xml:space="preserve"> dających Niemcom żyjącym w Polsce możliwości rozwojowe w zakresie dbania o rozwój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2D4">
        <w:rPr>
          <w:rFonts w:ascii="Times New Roman" w:hAnsi="Times New Roman" w:cs="Times New Roman"/>
          <w:sz w:val="24"/>
          <w:szCs w:val="24"/>
        </w:rPr>
        <w:t>i podtrzymanie własnej tożsamości kulturowej i językowej. Jako szczególne pilne uznaje się rozwiązanie aktualnych problemów dotyczących edukacji językowej w szkołach podstawowych związanych z ograniczeniami wprowadzonymi w tym zakresie przez Ministerstwo Edukacji Narodowej.</w:t>
      </w:r>
    </w:p>
    <w:p w:rsidR="007772D4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2D4" w:rsidRPr="007772D4" w:rsidRDefault="007772D4" w:rsidP="007772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Góra św. Anny, </w:t>
      </w:r>
      <w:r w:rsidR="00C47E7F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11 maja 2019 r. </w:t>
      </w:r>
    </w:p>
    <w:sectPr w:rsidR="007772D4" w:rsidRPr="007772D4" w:rsidSect="0046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64" w:rsidRDefault="00967C64" w:rsidP="00C2451C">
      <w:pPr>
        <w:spacing w:after="0" w:line="240" w:lineRule="auto"/>
      </w:pPr>
      <w:r>
        <w:separator/>
      </w:r>
    </w:p>
  </w:endnote>
  <w:endnote w:type="continuationSeparator" w:id="0">
    <w:p w:rsidR="00967C64" w:rsidRDefault="00967C64" w:rsidP="00C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64" w:rsidRDefault="00967C64" w:rsidP="00C2451C">
      <w:pPr>
        <w:spacing w:after="0" w:line="240" w:lineRule="auto"/>
      </w:pPr>
      <w:r>
        <w:separator/>
      </w:r>
    </w:p>
  </w:footnote>
  <w:footnote w:type="continuationSeparator" w:id="0">
    <w:p w:rsidR="00967C64" w:rsidRDefault="00967C64" w:rsidP="00C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2451C" w:rsidTr="00C2451C">
      <w:tc>
        <w:tcPr>
          <w:tcW w:w="4606" w:type="dxa"/>
        </w:tcPr>
        <w:p w:rsidR="00C2451C" w:rsidRDefault="00C2451C">
          <w:pPr>
            <w:pStyle w:val="Nagwek"/>
          </w:pPr>
        </w:p>
      </w:tc>
      <w:tc>
        <w:tcPr>
          <w:tcW w:w="4606" w:type="dxa"/>
        </w:tcPr>
        <w:p w:rsidR="00C2451C" w:rsidRDefault="00C2451C">
          <w:pPr>
            <w:pStyle w:val="Nagwek"/>
          </w:pPr>
        </w:p>
      </w:tc>
    </w:tr>
  </w:tbl>
  <w:p w:rsidR="00C2451C" w:rsidRDefault="00C245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6923"/>
    </w:tblGrid>
    <w:tr w:rsidR="00A02A2B" w:rsidRPr="00C2451C" w:rsidTr="00363B8A">
      <w:trPr>
        <w:trHeight w:val="570"/>
        <w:jc w:val="center"/>
      </w:trPr>
      <w:tc>
        <w:tcPr>
          <w:tcW w:w="2622" w:type="dxa"/>
          <w:vMerge w:val="restart"/>
          <w:vAlign w:val="center"/>
        </w:tcPr>
        <w:p w:rsidR="00A02A2B" w:rsidRDefault="00A02A2B" w:rsidP="00C2451C">
          <w:pPr>
            <w:pStyle w:val="Nagwek"/>
          </w:pPr>
          <w:r>
            <w:rPr>
              <w:noProof/>
              <w:lang w:val="de-DE" w:eastAsia="de-DE"/>
            </w:rPr>
            <w:drawing>
              <wp:inline distT="0" distB="0" distL="0" distR="0" wp14:anchorId="0AB64550" wp14:editId="0D8DBF38">
                <wp:extent cx="1592310" cy="766316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d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064" cy="773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vAlign w:val="center"/>
        </w:tcPr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lang w:val="de-DE"/>
            </w:rPr>
          </w:pPr>
          <w:r w:rsidRPr="00363B8A">
            <w:rPr>
              <w:rFonts w:ascii="Tahoma" w:hAnsi="Tahoma" w:cs="Tahoma"/>
              <w:lang w:val="de-DE"/>
            </w:rPr>
            <w:t>Verband der deutschen sozial-kulturellen Gesellschaften in Polen</w:t>
          </w:r>
        </w:p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20"/>
            </w:rPr>
            <w:t>Związek Niemieckich Stowarzyszeń Społeczno-Kulturalnych w Polsce</w:t>
          </w:r>
        </w:p>
      </w:tc>
    </w:tr>
    <w:tr w:rsidR="00A02A2B" w:rsidRPr="00603482" w:rsidTr="00363B8A">
      <w:trPr>
        <w:trHeight w:val="570"/>
        <w:jc w:val="center"/>
      </w:trPr>
      <w:tc>
        <w:tcPr>
          <w:tcW w:w="2622" w:type="dxa"/>
          <w:vMerge/>
          <w:vAlign w:val="center"/>
        </w:tcPr>
        <w:p w:rsidR="00A02A2B" w:rsidRDefault="00A02A2B" w:rsidP="00C2451C">
          <w:pPr>
            <w:pStyle w:val="Nagwek"/>
            <w:rPr>
              <w:noProof/>
              <w:lang w:eastAsia="pl-PL"/>
            </w:rPr>
          </w:pPr>
        </w:p>
      </w:tc>
      <w:tc>
        <w:tcPr>
          <w:tcW w:w="6923" w:type="dxa"/>
          <w:vAlign w:val="center"/>
        </w:tcPr>
        <w:p w:rsidR="00A02A2B" w:rsidRPr="00363B8A" w:rsidRDefault="00A02A2B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16"/>
            </w:rPr>
            <w:t>ul. Krupnicza 15, 45-013 Opole</w:t>
          </w:r>
        </w:p>
        <w:p w:rsidR="00A02A2B" w:rsidRPr="007772D4" w:rsidRDefault="00603482" w:rsidP="008D095B">
          <w:pPr>
            <w:jc w:val="center"/>
            <w:rPr>
              <w:rFonts w:ascii="Tahoma" w:hAnsi="Tahoma" w:cs="Tahoma"/>
              <w:sz w:val="14"/>
            </w:rPr>
          </w:pPr>
          <w:r w:rsidRPr="007772D4">
            <w:rPr>
              <w:rFonts w:ascii="Tahoma" w:hAnsi="Tahoma" w:cs="Tahoma"/>
              <w:sz w:val="16"/>
            </w:rPr>
            <w:t>tel./f</w:t>
          </w:r>
          <w:r w:rsidR="00A02A2B" w:rsidRPr="007772D4">
            <w:rPr>
              <w:rFonts w:ascii="Tahoma" w:hAnsi="Tahoma" w:cs="Tahoma"/>
              <w:sz w:val="16"/>
            </w:rPr>
            <w:t xml:space="preserve">ax: </w:t>
          </w:r>
          <w:r w:rsidRPr="007772D4">
            <w:rPr>
              <w:rFonts w:ascii="Tahoma" w:hAnsi="Tahoma" w:cs="Tahoma"/>
              <w:sz w:val="16"/>
            </w:rPr>
            <w:t>774538507, e-m</w:t>
          </w:r>
          <w:r w:rsidR="00A02A2B" w:rsidRPr="007772D4">
            <w:rPr>
              <w:rFonts w:ascii="Tahoma" w:hAnsi="Tahoma" w:cs="Tahoma"/>
              <w:sz w:val="16"/>
            </w:rPr>
            <w:t>ail: biuro@vdg.pl, www.vdg.pl</w:t>
          </w:r>
        </w:p>
      </w:tc>
    </w:tr>
  </w:tbl>
  <w:p w:rsidR="00C2451C" w:rsidRPr="007772D4" w:rsidRDefault="00C24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4"/>
    <w:rsid w:val="000310FC"/>
    <w:rsid w:val="0003582C"/>
    <w:rsid w:val="000812E7"/>
    <w:rsid w:val="000F4B35"/>
    <w:rsid w:val="00150BD6"/>
    <w:rsid w:val="00183914"/>
    <w:rsid w:val="001F6429"/>
    <w:rsid w:val="0031333D"/>
    <w:rsid w:val="00363B8A"/>
    <w:rsid w:val="003D4748"/>
    <w:rsid w:val="004412AD"/>
    <w:rsid w:val="00462ED5"/>
    <w:rsid w:val="00603482"/>
    <w:rsid w:val="006E7A4E"/>
    <w:rsid w:val="007772D4"/>
    <w:rsid w:val="008D095B"/>
    <w:rsid w:val="00967C64"/>
    <w:rsid w:val="009A2B93"/>
    <w:rsid w:val="009F7B0A"/>
    <w:rsid w:val="00A02A2B"/>
    <w:rsid w:val="00B23ADC"/>
    <w:rsid w:val="00BE626D"/>
    <w:rsid w:val="00C2451C"/>
    <w:rsid w:val="00C37B4B"/>
    <w:rsid w:val="00C47E7F"/>
    <w:rsid w:val="00CB3413"/>
    <w:rsid w:val="00DA2DA2"/>
    <w:rsid w:val="00ED383D"/>
    <w:rsid w:val="00F411D8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Briefkopf_Vd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Briefkopf_VdG</Template>
  <TotalTime>0</TotalTime>
  <Pages>1</Pages>
  <Words>504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2019-05-14T07:25:00Z</cp:lastPrinted>
  <dcterms:created xsi:type="dcterms:W3CDTF">2019-05-13T08:18:00Z</dcterms:created>
  <dcterms:modified xsi:type="dcterms:W3CDTF">2019-05-14T07:25:00Z</dcterms:modified>
</cp:coreProperties>
</file>