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F0" w:rsidRDefault="002E5EF0" w:rsidP="00624734">
      <w:pPr>
        <w:pStyle w:val="Kopfzeile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624734" w:rsidRPr="00B302DB" w:rsidRDefault="00A422DC" w:rsidP="00624734">
      <w:pPr>
        <w:pStyle w:val="Kopfzeile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Ausbildung zu Medienexpert*in</w:t>
      </w:r>
      <w:r w:rsidR="002E5EF0">
        <w:rPr>
          <w:rFonts w:ascii="Verdana" w:hAnsi="Verdana"/>
          <w:b/>
          <w:sz w:val="22"/>
          <w:szCs w:val="22"/>
        </w:rPr>
        <w:t xml:space="preserve">nen </w:t>
      </w:r>
      <w:r w:rsidR="00624734" w:rsidRPr="00B302DB">
        <w:rPr>
          <w:rFonts w:ascii="Verdana" w:hAnsi="Verdana"/>
          <w:b/>
          <w:sz w:val="22"/>
          <w:szCs w:val="22"/>
        </w:rPr>
        <w:t xml:space="preserve">für </w:t>
      </w:r>
      <w:r w:rsidR="00624734">
        <w:rPr>
          <w:rFonts w:ascii="Verdana" w:hAnsi="Verdana"/>
          <w:b/>
          <w:sz w:val="22"/>
          <w:szCs w:val="22"/>
        </w:rPr>
        <w:t>Deutschlehrer</w:t>
      </w:r>
      <w:r w:rsidR="00624734" w:rsidRPr="00B302DB">
        <w:rPr>
          <w:rFonts w:ascii="Verdana" w:hAnsi="Verdana"/>
          <w:b/>
          <w:sz w:val="22"/>
          <w:szCs w:val="22"/>
        </w:rPr>
        <w:t xml:space="preserve"> der deutschen Minderheiten in</w:t>
      </w:r>
      <w:r w:rsidR="002E5EF0">
        <w:rPr>
          <w:rFonts w:ascii="Verdana" w:hAnsi="Verdana"/>
          <w:b/>
          <w:sz w:val="22"/>
          <w:szCs w:val="22"/>
        </w:rPr>
        <w:t xml:space="preserve"> </w:t>
      </w:r>
      <w:r w:rsidR="00624734" w:rsidRPr="00B302DB">
        <w:rPr>
          <w:rFonts w:ascii="Verdana" w:hAnsi="Verdana"/>
          <w:b/>
          <w:sz w:val="22"/>
          <w:szCs w:val="22"/>
        </w:rPr>
        <w:t xml:space="preserve">Mittelosteuropa und Zentralasien </w:t>
      </w:r>
    </w:p>
    <w:p w:rsidR="006927D3" w:rsidRPr="002E5EF0" w:rsidRDefault="00624734" w:rsidP="00624734">
      <w:pPr>
        <w:pStyle w:val="berschrift1"/>
        <w:rPr>
          <w:color w:val="auto"/>
        </w:rPr>
      </w:pPr>
      <w:r w:rsidRPr="00F07E7E">
        <w:rPr>
          <w:rFonts w:ascii="Verdana" w:hAnsi="Verdana"/>
          <w:b/>
          <w:color w:val="auto"/>
          <w:sz w:val="28"/>
          <w:szCs w:val="28"/>
        </w:rPr>
        <w:t>Programm</w:t>
      </w:r>
      <w:r w:rsidRPr="00F07E7E">
        <w:rPr>
          <w:rFonts w:ascii="Verdana" w:hAnsi="Verdana"/>
          <w:color w:val="auto"/>
          <w:sz w:val="16"/>
          <w:szCs w:val="16"/>
        </w:rPr>
        <w:t xml:space="preserve"> </w:t>
      </w:r>
      <w:r w:rsidRPr="002E5EF0">
        <w:rPr>
          <w:rFonts w:ascii="Verdana" w:hAnsi="Verdana"/>
          <w:color w:val="auto"/>
          <w:sz w:val="16"/>
          <w:szCs w:val="16"/>
        </w:rPr>
        <w:t xml:space="preserve">(Stand: </w:t>
      </w:r>
      <w:r w:rsidR="00A422DC" w:rsidRPr="002E5EF0">
        <w:rPr>
          <w:rFonts w:ascii="Verdana" w:hAnsi="Verdana"/>
          <w:color w:val="auto"/>
          <w:sz w:val="16"/>
          <w:szCs w:val="16"/>
        </w:rPr>
        <w:t>02.12.20119</w:t>
      </w:r>
      <w:r w:rsidRPr="002E5EF0">
        <w:rPr>
          <w:rFonts w:ascii="Verdana" w:hAnsi="Verdana"/>
          <w:color w:val="auto"/>
          <w:sz w:val="16"/>
          <w:szCs w:val="16"/>
        </w:rPr>
        <w:t xml:space="preserve">) </w:t>
      </w:r>
    </w:p>
    <w:p w:rsidR="00CF67B8" w:rsidRDefault="00CF67B8"/>
    <w:p w:rsidR="00A422DC" w:rsidRPr="00E7554C" w:rsidRDefault="00A422DC" w:rsidP="00A422DC">
      <w:pPr>
        <w:rPr>
          <w:rFonts w:ascii="Verdana" w:hAnsi="Verdana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422DC" w:rsidTr="00A422DC">
        <w:tc>
          <w:tcPr>
            <w:tcW w:w="4528" w:type="dxa"/>
          </w:tcPr>
          <w:p w:rsidR="00DF15A0" w:rsidRPr="00E7554C" w:rsidRDefault="00DF15A0" w:rsidP="00DF15A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Veranstalter</w:t>
            </w:r>
            <w:r w:rsidRPr="00E7554C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:rsidR="00DF15A0" w:rsidRPr="00A422DC" w:rsidRDefault="00DF15A0" w:rsidP="00DF15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Bayerischer Rundfunk</w:t>
            </w:r>
          </w:p>
          <w:p w:rsidR="00DF15A0" w:rsidRPr="002E5EF0" w:rsidRDefault="00DF15A0" w:rsidP="00DF15A0">
            <w:pPr>
              <w:rPr>
                <w:rFonts w:ascii="Verdana" w:hAnsi="Verdana"/>
                <w:sz w:val="16"/>
                <w:szCs w:val="16"/>
              </w:rPr>
            </w:pPr>
            <w:r w:rsidRPr="002E5EF0">
              <w:rPr>
                <w:rFonts w:ascii="Verdana" w:hAnsi="Verdana"/>
                <w:sz w:val="16"/>
                <w:szCs w:val="16"/>
              </w:rPr>
              <w:t>Medienkompetenzprojekte</w:t>
            </w:r>
          </w:p>
          <w:p w:rsidR="00DF15A0" w:rsidRDefault="00DF15A0" w:rsidP="00DF15A0"/>
          <w:p w:rsidR="00DF15A0" w:rsidRPr="00E417BE" w:rsidRDefault="00DF15A0" w:rsidP="00DF15A0">
            <w:pPr>
              <w:rPr>
                <w:rFonts w:ascii="Verdana" w:hAnsi="Verdana"/>
                <w:sz w:val="16"/>
                <w:szCs w:val="16"/>
              </w:rPr>
            </w:pPr>
            <w:r w:rsidRPr="00E417BE">
              <w:rPr>
                <w:rFonts w:ascii="Verdana" w:hAnsi="Verdana"/>
                <w:sz w:val="16"/>
                <w:szCs w:val="16"/>
              </w:rPr>
              <w:t>Goethe-Institut</w:t>
            </w:r>
            <w:r>
              <w:rPr>
                <w:rFonts w:ascii="Verdana" w:hAnsi="Verdana"/>
                <w:sz w:val="16"/>
                <w:szCs w:val="16"/>
              </w:rPr>
              <w:t xml:space="preserve"> e.V.</w:t>
            </w:r>
          </w:p>
          <w:p w:rsidR="00A422DC" w:rsidRPr="00A422DC" w:rsidRDefault="00DF15A0" w:rsidP="00DF15A0">
            <w:r w:rsidRPr="00E417BE">
              <w:rPr>
                <w:rFonts w:ascii="Verdana" w:hAnsi="Verdana"/>
                <w:sz w:val="16"/>
                <w:szCs w:val="16"/>
              </w:rPr>
              <w:t>Bereich 42</w:t>
            </w:r>
          </w:p>
        </w:tc>
        <w:tc>
          <w:tcPr>
            <w:tcW w:w="4528" w:type="dxa"/>
          </w:tcPr>
          <w:p w:rsidR="00DF15A0" w:rsidRDefault="00DF15A0" w:rsidP="00DF15A0">
            <w:pPr>
              <w:rPr>
                <w:rFonts w:ascii="Verdana" w:hAnsi="Verdana"/>
                <w:sz w:val="16"/>
                <w:szCs w:val="16"/>
              </w:rPr>
            </w:pPr>
            <w:r w:rsidRPr="00E7554C">
              <w:rPr>
                <w:rFonts w:ascii="Verdana" w:hAnsi="Verdana"/>
                <w:b/>
                <w:sz w:val="16"/>
                <w:szCs w:val="16"/>
              </w:rPr>
              <w:t>Tagungsstätte</w:t>
            </w:r>
            <w:r w:rsidRPr="00E7554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F15A0" w:rsidRPr="002E5EF0" w:rsidRDefault="00DF15A0" w:rsidP="00DF15A0">
            <w:pPr>
              <w:pStyle w:val="berschrift2"/>
              <w:rPr>
                <w:rFonts w:ascii="Verdana" w:hAnsi="Verdana"/>
                <w:color w:val="auto"/>
                <w:sz w:val="16"/>
                <w:szCs w:val="16"/>
              </w:rPr>
            </w:pPr>
            <w:r w:rsidRPr="002E5EF0">
              <w:rPr>
                <w:rFonts w:ascii="Verdana" w:hAnsi="Verdana"/>
                <w:color w:val="auto"/>
                <w:sz w:val="16"/>
                <w:szCs w:val="16"/>
              </w:rPr>
              <w:t>Bayerischer Rundfunk</w:t>
            </w:r>
          </w:p>
          <w:p w:rsidR="00DF15A0" w:rsidRPr="002E5EF0" w:rsidRDefault="00DF15A0" w:rsidP="00DF15A0">
            <w:pPr>
              <w:rPr>
                <w:rFonts w:ascii="Verdana" w:hAnsi="Verdana" w:cs="Arial"/>
                <w:color w:val="222222"/>
                <w:sz w:val="16"/>
                <w:szCs w:val="16"/>
                <w:shd w:val="clear" w:color="auto" w:fill="FFFFFF"/>
              </w:rPr>
            </w:pPr>
            <w:r w:rsidRPr="002E5EF0">
              <w:rPr>
                <w:rFonts w:ascii="Verdana" w:hAnsi="Verdana" w:cs="Arial"/>
                <w:color w:val="222222"/>
                <w:sz w:val="16"/>
                <w:szCs w:val="16"/>
                <w:shd w:val="clear" w:color="auto" w:fill="FFFFFF"/>
              </w:rPr>
              <w:t>Rundfunkplatz 1</w:t>
            </w:r>
          </w:p>
          <w:p w:rsidR="00E417BE" w:rsidRDefault="00DF15A0" w:rsidP="00DF15A0">
            <w:r w:rsidRPr="002E5EF0">
              <w:rPr>
                <w:rFonts w:ascii="Verdana" w:hAnsi="Verdana" w:cs="Arial"/>
                <w:color w:val="222222"/>
                <w:sz w:val="16"/>
                <w:szCs w:val="16"/>
                <w:shd w:val="clear" w:color="auto" w:fill="FFFFFF"/>
              </w:rPr>
              <w:t>80335 München</w:t>
            </w:r>
          </w:p>
        </w:tc>
      </w:tr>
    </w:tbl>
    <w:p w:rsidR="00A422DC" w:rsidRDefault="00A422DC" w:rsidP="006C6B54">
      <w:pPr>
        <w:pStyle w:val="berschrift2"/>
      </w:pPr>
    </w:p>
    <w:p w:rsidR="00CF67B8" w:rsidRDefault="002E5EF0" w:rsidP="002E5EF0">
      <w:pPr>
        <w:pStyle w:val="berschrift2"/>
        <w:numPr>
          <w:ilvl w:val="0"/>
          <w:numId w:val="1"/>
        </w:numPr>
      </w:pPr>
      <w:r>
        <w:t>Präsenzwoche vom 02. (Anreise) - 08.02.2020 (Abreise)</w:t>
      </w:r>
    </w:p>
    <w:p w:rsidR="00CF67B8" w:rsidRDefault="00CF67B8"/>
    <w:p w:rsidR="00CF67B8" w:rsidRDefault="00A422DC" w:rsidP="006C6B54">
      <w:pPr>
        <w:pStyle w:val="berschrift3"/>
      </w:pPr>
      <w:r>
        <w:t>0</w:t>
      </w:r>
      <w:r w:rsidR="00E417BE">
        <w:t>3</w:t>
      </w:r>
      <w:r>
        <w:t>.08.2020 (</w:t>
      </w:r>
      <w:r w:rsidR="00CF67B8">
        <w:t>Montag</w:t>
      </w:r>
      <w:r>
        <w:t>)</w:t>
      </w:r>
    </w:p>
    <w:p w:rsidR="00CF67B8" w:rsidRDefault="00CF67B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98"/>
      </w:tblGrid>
      <w:tr w:rsidR="00CF67B8" w:rsidTr="00CF67B8">
        <w:tc>
          <w:tcPr>
            <w:tcW w:w="1413" w:type="dxa"/>
          </w:tcPr>
          <w:p w:rsidR="00CF67B8" w:rsidRDefault="00CF67B8">
            <w:r>
              <w:t>9 Uhr</w:t>
            </w:r>
          </w:p>
        </w:tc>
        <w:tc>
          <w:tcPr>
            <w:tcW w:w="5245" w:type="dxa"/>
          </w:tcPr>
          <w:p w:rsidR="00CF67B8" w:rsidRDefault="00CF67B8">
            <w:r>
              <w:t>Begrüßung</w:t>
            </w:r>
          </w:p>
        </w:tc>
        <w:tc>
          <w:tcPr>
            <w:tcW w:w="2398" w:type="dxa"/>
          </w:tcPr>
          <w:p w:rsidR="00CF67B8" w:rsidRDefault="00CF67B8">
            <w:r>
              <w:t>Isabella Schmid, Walter Sabiel</w:t>
            </w:r>
          </w:p>
        </w:tc>
      </w:tr>
      <w:tr w:rsidR="00CF67B8" w:rsidTr="00CF67B8">
        <w:tc>
          <w:tcPr>
            <w:tcW w:w="1413" w:type="dxa"/>
          </w:tcPr>
          <w:p w:rsidR="00CF67B8" w:rsidRDefault="00CF67B8">
            <w:r>
              <w:t>9.15 Uhr</w:t>
            </w:r>
          </w:p>
        </w:tc>
        <w:tc>
          <w:tcPr>
            <w:tcW w:w="5245" w:type="dxa"/>
          </w:tcPr>
          <w:p w:rsidR="00CF67B8" w:rsidRDefault="00CF67B8">
            <w:r>
              <w:t>Kennenlernen mit IPad – Selfie-Videos „Warum ich hier bin“ erstellen</w:t>
            </w:r>
          </w:p>
        </w:tc>
        <w:tc>
          <w:tcPr>
            <w:tcW w:w="2398" w:type="dxa"/>
          </w:tcPr>
          <w:p w:rsidR="00CF67B8" w:rsidRDefault="00CF67B8">
            <w:r>
              <w:t>Elke Dillmann</w:t>
            </w:r>
          </w:p>
        </w:tc>
      </w:tr>
      <w:tr w:rsidR="00CF67B8" w:rsidTr="00CF67B8">
        <w:tc>
          <w:tcPr>
            <w:tcW w:w="1413" w:type="dxa"/>
          </w:tcPr>
          <w:p w:rsidR="00CF67B8" w:rsidRDefault="00CF67B8">
            <w:r>
              <w:t>10.30 Uhr</w:t>
            </w:r>
          </w:p>
        </w:tc>
        <w:tc>
          <w:tcPr>
            <w:tcW w:w="5245" w:type="dxa"/>
          </w:tcPr>
          <w:p w:rsidR="00CF67B8" w:rsidRDefault="00CF67B8">
            <w:r>
              <w:t>Kaffeepause</w:t>
            </w:r>
          </w:p>
        </w:tc>
        <w:tc>
          <w:tcPr>
            <w:tcW w:w="2398" w:type="dxa"/>
          </w:tcPr>
          <w:p w:rsidR="00CF67B8" w:rsidRDefault="00CF67B8"/>
        </w:tc>
      </w:tr>
      <w:tr w:rsidR="00CF67B8" w:rsidTr="00CF67B8">
        <w:tc>
          <w:tcPr>
            <w:tcW w:w="1413" w:type="dxa"/>
          </w:tcPr>
          <w:p w:rsidR="00CF67B8" w:rsidRDefault="00CF67B8">
            <w:r>
              <w:t>10.45 Uhr</w:t>
            </w:r>
          </w:p>
        </w:tc>
        <w:tc>
          <w:tcPr>
            <w:tcW w:w="5245" w:type="dxa"/>
          </w:tcPr>
          <w:p w:rsidR="00CF67B8" w:rsidRDefault="00CF67B8">
            <w:r>
              <w:t>Werkstatt Medienkompetenz – wissenschaftliche Definitionen und Selbstverständnis</w:t>
            </w:r>
          </w:p>
        </w:tc>
        <w:tc>
          <w:tcPr>
            <w:tcW w:w="2398" w:type="dxa"/>
          </w:tcPr>
          <w:p w:rsidR="00CF67B8" w:rsidRDefault="00CF67B8">
            <w:r>
              <w:t>Elke Dillmann</w:t>
            </w:r>
          </w:p>
        </w:tc>
      </w:tr>
      <w:tr w:rsidR="00CF67B8" w:rsidTr="00CF67B8">
        <w:tc>
          <w:tcPr>
            <w:tcW w:w="1413" w:type="dxa"/>
          </w:tcPr>
          <w:p w:rsidR="00CF67B8" w:rsidRDefault="00CF67B8">
            <w:r>
              <w:t>12.45 Uhr</w:t>
            </w:r>
          </w:p>
        </w:tc>
        <w:tc>
          <w:tcPr>
            <w:tcW w:w="5245" w:type="dxa"/>
          </w:tcPr>
          <w:p w:rsidR="00CF67B8" w:rsidRDefault="00CF67B8">
            <w:r>
              <w:t>Mittagspause</w:t>
            </w:r>
          </w:p>
        </w:tc>
        <w:tc>
          <w:tcPr>
            <w:tcW w:w="2398" w:type="dxa"/>
          </w:tcPr>
          <w:p w:rsidR="00CF67B8" w:rsidRDefault="00CF67B8"/>
        </w:tc>
      </w:tr>
      <w:tr w:rsidR="00CF67B8" w:rsidTr="00CF67B8">
        <w:tc>
          <w:tcPr>
            <w:tcW w:w="1413" w:type="dxa"/>
          </w:tcPr>
          <w:p w:rsidR="00CF67B8" w:rsidRDefault="006C6B54">
            <w:r>
              <w:t>14</w:t>
            </w:r>
            <w:r w:rsidR="00CF67B8">
              <w:t xml:space="preserve"> Uhr</w:t>
            </w:r>
          </w:p>
        </w:tc>
        <w:tc>
          <w:tcPr>
            <w:tcW w:w="5245" w:type="dxa"/>
          </w:tcPr>
          <w:p w:rsidR="00CF67B8" w:rsidRDefault="00CF67B8">
            <w:r>
              <w:t xml:space="preserve">Wie nutzen Kinder und Jugendliche Medien? „Starke Geschichten für starke Kinder“ </w:t>
            </w:r>
          </w:p>
        </w:tc>
        <w:tc>
          <w:tcPr>
            <w:tcW w:w="2398" w:type="dxa"/>
          </w:tcPr>
          <w:p w:rsidR="00CF67B8" w:rsidRDefault="00CF67B8">
            <w:r>
              <w:t>Maya Götz</w:t>
            </w:r>
          </w:p>
        </w:tc>
      </w:tr>
      <w:tr w:rsidR="00CF67B8" w:rsidTr="00CF67B8">
        <w:tc>
          <w:tcPr>
            <w:tcW w:w="1413" w:type="dxa"/>
          </w:tcPr>
          <w:p w:rsidR="00CF67B8" w:rsidRDefault="00CF67B8">
            <w:r>
              <w:t>15.</w:t>
            </w:r>
            <w:r w:rsidR="006C6B54">
              <w:t>30</w:t>
            </w:r>
            <w:r>
              <w:t xml:space="preserve"> Uhr</w:t>
            </w:r>
          </w:p>
        </w:tc>
        <w:tc>
          <w:tcPr>
            <w:tcW w:w="5245" w:type="dxa"/>
          </w:tcPr>
          <w:p w:rsidR="00CF67B8" w:rsidRDefault="00CF67B8">
            <w:r>
              <w:t>Kaffeepause</w:t>
            </w:r>
          </w:p>
        </w:tc>
        <w:tc>
          <w:tcPr>
            <w:tcW w:w="2398" w:type="dxa"/>
          </w:tcPr>
          <w:p w:rsidR="00CF67B8" w:rsidRDefault="00CF67B8"/>
        </w:tc>
      </w:tr>
      <w:tr w:rsidR="00CF67B8" w:rsidTr="00CF67B8">
        <w:tc>
          <w:tcPr>
            <w:tcW w:w="1413" w:type="dxa"/>
          </w:tcPr>
          <w:p w:rsidR="00CF67B8" w:rsidRDefault="00CF67B8">
            <w:r>
              <w:t>1</w:t>
            </w:r>
            <w:r w:rsidR="006C6B54">
              <w:t>6</w:t>
            </w:r>
            <w:r>
              <w:t xml:space="preserve"> Uhr</w:t>
            </w:r>
          </w:p>
        </w:tc>
        <w:tc>
          <w:tcPr>
            <w:tcW w:w="5245" w:type="dxa"/>
          </w:tcPr>
          <w:p w:rsidR="00CF67B8" w:rsidRDefault="00CF67B8">
            <w:r>
              <w:t>Unterrichten mit „So geht Medien“ – von Fake News und Influencern</w:t>
            </w:r>
          </w:p>
        </w:tc>
        <w:tc>
          <w:tcPr>
            <w:tcW w:w="2398" w:type="dxa"/>
          </w:tcPr>
          <w:p w:rsidR="00CF67B8" w:rsidRDefault="00CF67B8">
            <w:r>
              <w:t>Maya Götz</w:t>
            </w:r>
          </w:p>
        </w:tc>
      </w:tr>
      <w:tr w:rsidR="00CF67B8" w:rsidTr="00CF67B8">
        <w:tc>
          <w:tcPr>
            <w:tcW w:w="1413" w:type="dxa"/>
          </w:tcPr>
          <w:p w:rsidR="00CF67B8" w:rsidRDefault="00CF67B8">
            <w:r>
              <w:t>17</w:t>
            </w:r>
            <w:r w:rsidR="006C6B54">
              <w:t>.30</w:t>
            </w:r>
            <w:r>
              <w:t xml:space="preserve"> Uhr</w:t>
            </w:r>
          </w:p>
        </w:tc>
        <w:tc>
          <w:tcPr>
            <w:tcW w:w="5245" w:type="dxa"/>
          </w:tcPr>
          <w:p w:rsidR="00CF67B8" w:rsidRDefault="00CF67B8">
            <w:r>
              <w:t>Ende</w:t>
            </w:r>
          </w:p>
        </w:tc>
        <w:tc>
          <w:tcPr>
            <w:tcW w:w="2398" w:type="dxa"/>
          </w:tcPr>
          <w:p w:rsidR="00CF67B8" w:rsidRDefault="00CF67B8"/>
        </w:tc>
      </w:tr>
    </w:tbl>
    <w:p w:rsidR="00CF67B8" w:rsidRDefault="00CF67B8"/>
    <w:p w:rsidR="00CF67B8" w:rsidRDefault="00E417BE" w:rsidP="006C6B54">
      <w:pPr>
        <w:pStyle w:val="berschrift3"/>
      </w:pPr>
      <w:r>
        <w:t>04.02.2020 (</w:t>
      </w:r>
      <w:r w:rsidR="00CF67B8">
        <w:t>Dienstag</w:t>
      </w:r>
      <w:r>
        <w:t>)</w:t>
      </w:r>
    </w:p>
    <w:p w:rsidR="006C6B54" w:rsidRDefault="006C6B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98"/>
      </w:tblGrid>
      <w:tr w:rsidR="006C6B54" w:rsidTr="00290EA0">
        <w:tc>
          <w:tcPr>
            <w:tcW w:w="1413" w:type="dxa"/>
          </w:tcPr>
          <w:p w:rsidR="006C6B54" w:rsidRDefault="006C6B54" w:rsidP="00290EA0">
            <w:r>
              <w:t>9 Uhr</w:t>
            </w:r>
          </w:p>
        </w:tc>
        <w:tc>
          <w:tcPr>
            <w:tcW w:w="5245" w:type="dxa"/>
          </w:tcPr>
          <w:p w:rsidR="006C6B54" w:rsidRDefault="006C6B54" w:rsidP="00290EA0">
            <w:r>
              <w:t>Storytelling-Werkstatt: Grundformen und Funktion von Geschichten</w:t>
            </w:r>
          </w:p>
        </w:tc>
        <w:tc>
          <w:tcPr>
            <w:tcW w:w="2398" w:type="dxa"/>
          </w:tcPr>
          <w:p w:rsidR="006C6B54" w:rsidRDefault="006C6B54" w:rsidP="00290EA0">
            <w:r>
              <w:t>Elke Dillmann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10.30 Uhr</w:t>
            </w:r>
          </w:p>
        </w:tc>
        <w:tc>
          <w:tcPr>
            <w:tcW w:w="5245" w:type="dxa"/>
          </w:tcPr>
          <w:p w:rsidR="006C6B54" w:rsidRDefault="006C6B54" w:rsidP="00290EA0">
            <w:r>
              <w:t>Kaffeepause</w:t>
            </w:r>
          </w:p>
        </w:tc>
        <w:tc>
          <w:tcPr>
            <w:tcW w:w="2398" w:type="dxa"/>
          </w:tcPr>
          <w:p w:rsidR="006C6B54" w:rsidRDefault="006C6B54" w:rsidP="00290EA0"/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11 Uhr</w:t>
            </w:r>
          </w:p>
        </w:tc>
        <w:tc>
          <w:tcPr>
            <w:tcW w:w="5245" w:type="dxa"/>
          </w:tcPr>
          <w:p w:rsidR="006C6B54" w:rsidRDefault="006C6B54" w:rsidP="00290EA0">
            <w:r>
              <w:t xml:space="preserve">Storytelling-Werkstatt: Story entwickeln erarbeiten </w:t>
            </w:r>
          </w:p>
        </w:tc>
        <w:tc>
          <w:tcPr>
            <w:tcW w:w="2398" w:type="dxa"/>
          </w:tcPr>
          <w:p w:rsidR="006C6B54" w:rsidRDefault="006C6B54" w:rsidP="00290EA0">
            <w:r>
              <w:t>Elke Dillmann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12.30 Uhr</w:t>
            </w:r>
          </w:p>
        </w:tc>
        <w:tc>
          <w:tcPr>
            <w:tcW w:w="5245" w:type="dxa"/>
          </w:tcPr>
          <w:p w:rsidR="006C6B54" w:rsidRDefault="006C6B54" w:rsidP="00290EA0">
            <w:r>
              <w:t>Mittagessen</w:t>
            </w:r>
          </w:p>
        </w:tc>
        <w:tc>
          <w:tcPr>
            <w:tcW w:w="2398" w:type="dxa"/>
          </w:tcPr>
          <w:p w:rsidR="006C6B54" w:rsidRDefault="006C6B54" w:rsidP="00290EA0"/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14 Uhr</w:t>
            </w:r>
          </w:p>
        </w:tc>
        <w:tc>
          <w:tcPr>
            <w:tcW w:w="5245" w:type="dxa"/>
          </w:tcPr>
          <w:p w:rsidR="006C6B54" w:rsidRDefault="006C6B54" w:rsidP="00290EA0">
            <w:r>
              <w:t>Storytelling-Werkstatt: Storyboard erarbeiten</w:t>
            </w:r>
          </w:p>
        </w:tc>
        <w:tc>
          <w:tcPr>
            <w:tcW w:w="2398" w:type="dxa"/>
          </w:tcPr>
          <w:p w:rsidR="006C6B54" w:rsidRDefault="006C6B54" w:rsidP="00290EA0">
            <w:r>
              <w:t>Elke Dillmann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15.30 Uhr</w:t>
            </w:r>
          </w:p>
        </w:tc>
        <w:tc>
          <w:tcPr>
            <w:tcW w:w="5245" w:type="dxa"/>
          </w:tcPr>
          <w:p w:rsidR="006C6B54" w:rsidRDefault="006C6B54" w:rsidP="00290EA0">
            <w:r>
              <w:t>Kaffeepause</w:t>
            </w:r>
          </w:p>
        </w:tc>
        <w:tc>
          <w:tcPr>
            <w:tcW w:w="2398" w:type="dxa"/>
          </w:tcPr>
          <w:p w:rsidR="006C6B54" w:rsidRDefault="006C6B54" w:rsidP="00290EA0"/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16 Uhr</w:t>
            </w:r>
          </w:p>
        </w:tc>
        <w:tc>
          <w:tcPr>
            <w:tcW w:w="5245" w:type="dxa"/>
          </w:tcPr>
          <w:p w:rsidR="006C6B54" w:rsidRDefault="006C6B54" w:rsidP="00290EA0">
            <w:r>
              <w:t>Storytelling-Werkstatt: Präsentation der Exposés, Feedback</w:t>
            </w:r>
          </w:p>
        </w:tc>
        <w:tc>
          <w:tcPr>
            <w:tcW w:w="2398" w:type="dxa"/>
          </w:tcPr>
          <w:p w:rsidR="006C6B54" w:rsidRDefault="006C6B54" w:rsidP="00290EA0">
            <w:r>
              <w:t>Elke Dillmann</w:t>
            </w:r>
          </w:p>
          <w:p w:rsidR="006C6B54" w:rsidRDefault="006C6B54" w:rsidP="00290EA0">
            <w:r>
              <w:t>Barbara Weber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18 Uhr</w:t>
            </w:r>
          </w:p>
        </w:tc>
        <w:tc>
          <w:tcPr>
            <w:tcW w:w="5245" w:type="dxa"/>
          </w:tcPr>
          <w:p w:rsidR="006C6B54" w:rsidRDefault="006C6B54" w:rsidP="00290EA0">
            <w:r>
              <w:t>Abendessen</w:t>
            </w:r>
          </w:p>
        </w:tc>
        <w:tc>
          <w:tcPr>
            <w:tcW w:w="2398" w:type="dxa"/>
          </w:tcPr>
          <w:p w:rsidR="006C6B54" w:rsidRDefault="006C6B54" w:rsidP="00290EA0"/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19 Uhr</w:t>
            </w:r>
          </w:p>
        </w:tc>
        <w:tc>
          <w:tcPr>
            <w:tcW w:w="5245" w:type="dxa"/>
          </w:tcPr>
          <w:p w:rsidR="006C6B54" w:rsidRDefault="006C6B54" w:rsidP="00290EA0">
            <w:r>
              <w:t>Meet the Storyteller – Werkstattgespräch mit Dokumentarfilmerin Barbara Weber</w:t>
            </w:r>
          </w:p>
        </w:tc>
        <w:tc>
          <w:tcPr>
            <w:tcW w:w="2398" w:type="dxa"/>
          </w:tcPr>
          <w:p w:rsidR="006C6B54" w:rsidRDefault="006C6B54" w:rsidP="00290EA0">
            <w:r>
              <w:t>Barbara Weber</w:t>
            </w:r>
          </w:p>
        </w:tc>
      </w:tr>
    </w:tbl>
    <w:p w:rsidR="006C6B54" w:rsidRDefault="006C6B54"/>
    <w:p w:rsidR="00CF67B8" w:rsidRDefault="00E417BE" w:rsidP="006C6B54">
      <w:pPr>
        <w:pStyle w:val="berschrift3"/>
      </w:pPr>
      <w:r>
        <w:lastRenderedPageBreak/>
        <w:t>05.02.2020 (</w:t>
      </w:r>
      <w:r w:rsidR="006C6B54">
        <w:t>Mittwoch</w:t>
      </w:r>
      <w:r>
        <w:t>)</w:t>
      </w:r>
    </w:p>
    <w:p w:rsidR="006C6B54" w:rsidRDefault="006C6B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98"/>
      </w:tblGrid>
      <w:tr w:rsidR="00CF67B8" w:rsidTr="00290EA0">
        <w:tc>
          <w:tcPr>
            <w:tcW w:w="1413" w:type="dxa"/>
          </w:tcPr>
          <w:p w:rsidR="00CF67B8" w:rsidRDefault="00CF67B8" w:rsidP="00290EA0">
            <w:r>
              <w:t>9 Uhr</w:t>
            </w:r>
          </w:p>
        </w:tc>
        <w:tc>
          <w:tcPr>
            <w:tcW w:w="5245" w:type="dxa"/>
          </w:tcPr>
          <w:p w:rsidR="00CF67B8" w:rsidRDefault="00D46FF1" w:rsidP="00290EA0">
            <w:r>
              <w:t>Storytelling-Werkstatt: Trailer produzieren mit iPads</w:t>
            </w:r>
          </w:p>
        </w:tc>
        <w:tc>
          <w:tcPr>
            <w:tcW w:w="2398" w:type="dxa"/>
          </w:tcPr>
          <w:p w:rsidR="00CF67B8" w:rsidRDefault="00D46FF1" w:rsidP="00290EA0">
            <w:r>
              <w:t>Elke Dillmann</w:t>
            </w:r>
          </w:p>
        </w:tc>
      </w:tr>
      <w:tr w:rsidR="00CF67B8" w:rsidTr="00290EA0">
        <w:tc>
          <w:tcPr>
            <w:tcW w:w="1413" w:type="dxa"/>
          </w:tcPr>
          <w:p w:rsidR="00CF67B8" w:rsidRDefault="006C6B54" w:rsidP="00290EA0">
            <w:r>
              <w:t>10.30 Uhr</w:t>
            </w:r>
          </w:p>
        </w:tc>
        <w:tc>
          <w:tcPr>
            <w:tcW w:w="5245" w:type="dxa"/>
          </w:tcPr>
          <w:p w:rsidR="00CF67B8" w:rsidRDefault="006C6B54" w:rsidP="00290EA0">
            <w:r>
              <w:t>Kaffeepause</w:t>
            </w:r>
          </w:p>
        </w:tc>
        <w:tc>
          <w:tcPr>
            <w:tcW w:w="2398" w:type="dxa"/>
          </w:tcPr>
          <w:p w:rsidR="00CF67B8" w:rsidRDefault="00CF67B8" w:rsidP="00290EA0"/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11 Uhr</w:t>
            </w:r>
          </w:p>
        </w:tc>
        <w:tc>
          <w:tcPr>
            <w:tcW w:w="5245" w:type="dxa"/>
          </w:tcPr>
          <w:p w:rsidR="006C6B54" w:rsidRDefault="00EE593F" w:rsidP="00290EA0">
            <w:r>
              <w:t>Storytelling-Werkstatt: Trailer präsentieren, Feedback</w:t>
            </w:r>
          </w:p>
        </w:tc>
        <w:tc>
          <w:tcPr>
            <w:tcW w:w="2398" w:type="dxa"/>
          </w:tcPr>
          <w:p w:rsidR="006C6B54" w:rsidRDefault="00EE593F" w:rsidP="00290EA0">
            <w:r>
              <w:t>Elke Dillmann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12.30 Uhr</w:t>
            </w:r>
          </w:p>
        </w:tc>
        <w:tc>
          <w:tcPr>
            <w:tcW w:w="5245" w:type="dxa"/>
          </w:tcPr>
          <w:p w:rsidR="006C6B54" w:rsidRDefault="006C6B54" w:rsidP="00290EA0">
            <w:r>
              <w:t>Mittagspause</w:t>
            </w:r>
          </w:p>
        </w:tc>
        <w:tc>
          <w:tcPr>
            <w:tcW w:w="2398" w:type="dxa"/>
          </w:tcPr>
          <w:p w:rsidR="006C6B54" w:rsidRDefault="006C6B54" w:rsidP="00290EA0"/>
        </w:tc>
      </w:tr>
      <w:tr w:rsidR="00EE593F" w:rsidTr="00290EA0">
        <w:tc>
          <w:tcPr>
            <w:tcW w:w="1413" w:type="dxa"/>
          </w:tcPr>
          <w:p w:rsidR="00EE593F" w:rsidRDefault="00EE593F" w:rsidP="00EE593F">
            <w:r>
              <w:t>14 Uhr</w:t>
            </w:r>
          </w:p>
        </w:tc>
        <w:tc>
          <w:tcPr>
            <w:tcW w:w="5245" w:type="dxa"/>
          </w:tcPr>
          <w:p w:rsidR="00EE593F" w:rsidRDefault="00EE593F" w:rsidP="00EE593F">
            <w:r>
              <w:t>Projektmanagement 1: Im Unternehmen</w:t>
            </w:r>
          </w:p>
        </w:tc>
        <w:tc>
          <w:tcPr>
            <w:tcW w:w="2398" w:type="dxa"/>
          </w:tcPr>
          <w:p w:rsidR="00EE593F" w:rsidRDefault="007E2F3C" w:rsidP="00EE593F">
            <w:r>
              <w:t>N.N.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290EA0">
            <w:r>
              <w:t>15.30 Uhr</w:t>
            </w:r>
          </w:p>
        </w:tc>
        <w:tc>
          <w:tcPr>
            <w:tcW w:w="5245" w:type="dxa"/>
          </w:tcPr>
          <w:p w:rsidR="006C6B54" w:rsidRDefault="006C6B54" w:rsidP="00290EA0">
            <w:r>
              <w:t>Kaffeepause</w:t>
            </w:r>
          </w:p>
        </w:tc>
        <w:tc>
          <w:tcPr>
            <w:tcW w:w="2398" w:type="dxa"/>
          </w:tcPr>
          <w:p w:rsidR="006C6B54" w:rsidRDefault="006C6B54" w:rsidP="00290EA0"/>
        </w:tc>
      </w:tr>
      <w:tr w:rsidR="00EE593F" w:rsidTr="00290EA0">
        <w:tc>
          <w:tcPr>
            <w:tcW w:w="1413" w:type="dxa"/>
          </w:tcPr>
          <w:p w:rsidR="00EE593F" w:rsidRDefault="00EE593F" w:rsidP="00EE593F">
            <w:r>
              <w:t>16 Uhr</w:t>
            </w:r>
          </w:p>
        </w:tc>
        <w:tc>
          <w:tcPr>
            <w:tcW w:w="5245" w:type="dxa"/>
          </w:tcPr>
          <w:p w:rsidR="00EE593F" w:rsidRDefault="00EE593F" w:rsidP="00EE593F">
            <w:r>
              <w:t>Studiotour</w:t>
            </w:r>
          </w:p>
        </w:tc>
        <w:tc>
          <w:tcPr>
            <w:tcW w:w="2398" w:type="dxa"/>
          </w:tcPr>
          <w:p w:rsidR="00EE593F" w:rsidRDefault="007E2F3C" w:rsidP="00EE593F">
            <w:r>
              <w:t>N.N.</w:t>
            </w:r>
          </w:p>
        </w:tc>
      </w:tr>
      <w:tr w:rsidR="00EE593F" w:rsidTr="00290EA0">
        <w:tc>
          <w:tcPr>
            <w:tcW w:w="1413" w:type="dxa"/>
          </w:tcPr>
          <w:p w:rsidR="00EE593F" w:rsidRDefault="00EE593F" w:rsidP="00EE593F">
            <w:r>
              <w:t>17.30 Uhr</w:t>
            </w:r>
          </w:p>
        </w:tc>
        <w:tc>
          <w:tcPr>
            <w:tcW w:w="5245" w:type="dxa"/>
          </w:tcPr>
          <w:p w:rsidR="00EE593F" w:rsidRDefault="00EE593F" w:rsidP="00EE593F">
            <w:r>
              <w:t>Ende</w:t>
            </w:r>
          </w:p>
        </w:tc>
        <w:tc>
          <w:tcPr>
            <w:tcW w:w="2398" w:type="dxa"/>
          </w:tcPr>
          <w:p w:rsidR="00EE593F" w:rsidRDefault="00EE593F" w:rsidP="00EE593F"/>
        </w:tc>
      </w:tr>
    </w:tbl>
    <w:p w:rsidR="00CF67B8" w:rsidRDefault="00CF67B8"/>
    <w:p w:rsidR="006C6B54" w:rsidRDefault="00E417BE" w:rsidP="00EE593F">
      <w:pPr>
        <w:pStyle w:val="berschrift3"/>
      </w:pPr>
      <w:r>
        <w:t>06.02.2020 (</w:t>
      </w:r>
      <w:r w:rsidR="006C6B54">
        <w:t>Donnerstag</w:t>
      </w:r>
      <w:r>
        <w:t>)</w:t>
      </w:r>
    </w:p>
    <w:p w:rsidR="006C6B54" w:rsidRDefault="006C6B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98"/>
      </w:tblGrid>
      <w:tr w:rsidR="00EE593F" w:rsidTr="00290EA0">
        <w:tc>
          <w:tcPr>
            <w:tcW w:w="1413" w:type="dxa"/>
          </w:tcPr>
          <w:p w:rsidR="00EE593F" w:rsidRDefault="00EE593F" w:rsidP="00EE593F">
            <w:r>
              <w:t>9 Uhr</w:t>
            </w:r>
          </w:p>
        </w:tc>
        <w:tc>
          <w:tcPr>
            <w:tcW w:w="5245" w:type="dxa"/>
          </w:tcPr>
          <w:p w:rsidR="00EE593F" w:rsidRDefault="00EE593F" w:rsidP="00EE593F">
            <w:r>
              <w:t>Projektmanagement 2: Ziele, Rollen, Arbeiten in Teams</w:t>
            </w:r>
          </w:p>
        </w:tc>
        <w:tc>
          <w:tcPr>
            <w:tcW w:w="2398" w:type="dxa"/>
          </w:tcPr>
          <w:p w:rsidR="00EE593F" w:rsidRDefault="00EE593F" w:rsidP="00EE593F">
            <w:r>
              <w:t>Elke Dillmann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6C6B54">
            <w:r>
              <w:t>10.30 Uhr</w:t>
            </w:r>
          </w:p>
        </w:tc>
        <w:tc>
          <w:tcPr>
            <w:tcW w:w="5245" w:type="dxa"/>
          </w:tcPr>
          <w:p w:rsidR="006C6B54" w:rsidRDefault="006C6B54" w:rsidP="006C6B54">
            <w:r>
              <w:t>Kaffeepause</w:t>
            </w:r>
          </w:p>
        </w:tc>
        <w:tc>
          <w:tcPr>
            <w:tcW w:w="2398" w:type="dxa"/>
          </w:tcPr>
          <w:p w:rsidR="006C6B54" w:rsidRDefault="006C6B54" w:rsidP="006C6B54"/>
        </w:tc>
      </w:tr>
      <w:tr w:rsidR="00EE593F" w:rsidTr="00290EA0">
        <w:tc>
          <w:tcPr>
            <w:tcW w:w="1413" w:type="dxa"/>
          </w:tcPr>
          <w:p w:rsidR="00EE593F" w:rsidRDefault="00EE593F" w:rsidP="00EE593F">
            <w:r>
              <w:t>11 Uhr</w:t>
            </w:r>
          </w:p>
        </w:tc>
        <w:tc>
          <w:tcPr>
            <w:tcW w:w="5245" w:type="dxa"/>
          </w:tcPr>
          <w:p w:rsidR="00EE593F" w:rsidRDefault="00EE593F" w:rsidP="00EE593F">
            <w:r>
              <w:t>Projektmanagement 3: Schüler*innen-Projekte managen</w:t>
            </w:r>
          </w:p>
        </w:tc>
        <w:tc>
          <w:tcPr>
            <w:tcW w:w="2398" w:type="dxa"/>
          </w:tcPr>
          <w:p w:rsidR="00EE593F" w:rsidRDefault="00EE593F" w:rsidP="00EE593F">
            <w:r>
              <w:t>Marcus Spangehl/ Elke Dillmann</w:t>
            </w:r>
          </w:p>
        </w:tc>
      </w:tr>
      <w:tr w:rsidR="006C6B54" w:rsidTr="00290EA0">
        <w:tc>
          <w:tcPr>
            <w:tcW w:w="1413" w:type="dxa"/>
          </w:tcPr>
          <w:p w:rsidR="006C6B54" w:rsidRDefault="006C6B54" w:rsidP="006C6B54">
            <w:r>
              <w:t>12.30 Uhr</w:t>
            </w:r>
          </w:p>
        </w:tc>
        <w:tc>
          <w:tcPr>
            <w:tcW w:w="5245" w:type="dxa"/>
          </w:tcPr>
          <w:p w:rsidR="006C6B54" w:rsidRDefault="006C6B54" w:rsidP="006C6B54">
            <w:r>
              <w:t>Mittagessen</w:t>
            </w:r>
          </w:p>
        </w:tc>
        <w:tc>
          <w:tcPr>
            <w:tcW w:w="2398" w:type="dxa"/>
          </w:tcPr>
          <w:p w:rsidR="006C6B54" w:rsidRDefault="006C6B54" w:rsidP="006C6B54"/>
        </w:tc>
      </w:tr>
      <w:tr w:rsidR="00EE593F" w:rsidTr="00290EA0">
        <w:tc>
          <w:tcPr>
            <w:tcW w:w="1413" w:type="dxa"/>
          </w:tcPr>
          <w:p w:rsidR="00EE593F" w:rsidRDefault="00EE593F" w:rsidP="00EE593F">
            <w:r>
              <w:t>14 Uhr</w:t>
            </w:r>
          </w:p>
        </w:tc>
        <w:tc>
          <w:tcPr>
            <w:tcW w:w="5245" w:type="dxa"/>
          </w:tcPr>
          <w:p w:rsidR="00EE593F" w:rsidRDefault="00EE593F" w:rsidP="00EE593F">
            <w:r>
              <w:t>Projektmanagement 3: Schüler*innen-Projekte managen</w:t>
            </w:r>
          </w:p>
        </w:tc>
        <w:tc>
          <w:tcPr>
            <w:tcW w:w="2398" w:type="dxa"/>
          </w:tcPr>
          <w:p w:rsidR="00EE593F" w:rsidRDefault="00EE593F" w:rsidP="00EE593F">
            <w:r>
              <w:t>Marcus Spangehl/ Elke Dillmann</w:t>
            </w:r>
          </w:p>
        </w:tc>
      </w:tr>
      <w:tr w:rsidR="00EE593F" w:rsidTr="00290EA0">
        <w:tc>
          <w:tcPr>
            <w:tcW w:w="1413" w:type="dxa"/>
          </w:tcPr>
          <w:p w:rsidR="00EE593F" w:rsidRDefault="00EE593F" w:rsidP="00EE593F">
            <w:r>
              <w:t>15.30 Uhr</w:t>
            </w:r>
          </w:p>
        </w:tc>
        <w:tc>
          <w:tcPr>
            <w:tcW w:w="5245" w:type="dxa"/>
          </w:tcPr>
          <w:p w:rsidR="00EE593F" w:rsidRDefault="00EE593F" w:rsidP="00EE593F">
            <w:r>
              <w:t>Kafeepause</w:t>
            </w:r>
          </w:p>
        </w:tc>
        <w:tc>
          <w:tcPr>
            <w:tcW w:w="2398" w:type="dxa"/>
          </w:tcPr>
          <w:p w:rsidR="00EE593F" w:rsidRDefault="00EE593F" w:rsidP="00EE593F"/>
        </w:tc>
      </w:tr>
      <w:tr w:rsidR="00EE593F" w:rsidTr="00290EA0">
        <w:tc>
          <w:tcPr>
            <w:tcW w:w="1413" w:type="dxa"/>
          </w:tcPr>
          <w:p w:rsidR="00EE593F" w:rsidRDefault="00EE593F" w:rsidP="00EE593F">
            <w:r>
              <w:t>16 Uhr</w:t>
            </w:r>
          </w:p>
        </w:tc>
        <w:tc>
          <w:tcPr>
            <w:tcW w:w="5245" w:type="dxa"/>
          </w:tcPr>
          <w:p w:rsidR="00EE593F" w:rsidRDefault="00EE593F" w:rsidP="00EE593F">
            <w:r>
              <w:t>Urheberrecht und Persönlichkeitsrecht</w:t>
            </w:r>
          </w:p>
        </w:tc>
        <w:tc>
          <w:tcPr>
            <w:tcW w:w="2398" w:type="dxa"/>
          </w:tcPr>
          <w:p w:rsidR="00EE593F" w:rsidRDefault="00EE593F" w:rsidP="00EE593F">
            <w:r>
              <w:t>Jan Weidenfeller</w:t>
            </w:r>
          </w:p>
        </w:tc>
      </w:tr>
      <w:tr w:rsidR="00EE593F" w:rsidTr="00290EA0">
        <w:tc>
          <w:tcPr>
            <w:tcW w:w="1413" w:type="dxa"/>
          </w:tcPr>
          <w:p w:rsidR="00EE593F" w:rsidRDefault="00E417BE" w:rsidP="00EE593F">
            <w:r>
              <w:t>18.00</w:t>
            </w:r>
            <w:r w:rsidR="00EE593F">
              <w:t xml:space="preserve"> Uhr</w:t>
            </w:r>
          </w:p>
        </w:tc>
        <w:tc>
          <w:tcPr>
            <w:tcW w:w="5245" w:type="dxa"/>
          </w:tcPr>
          <w:p w:rsidR="00EE593F" w:rsidRDefault="00E417BE" w:rsidP="00EE593F">
            <w:r>
              <w:t>Gemeinsames Abendessen</w:t>
            </w:r>
          </w:p>
        </w:tc>
        <w:tc>
          <w:tcPr>
            <w:tcW w:w="2398" w:type="dxa"/>
          </w:tcPr>
          <w:p w:rsidR="00EE593F" w:rsidRDefault="00E0211D" w:rsidP="00EE593F">
            <w:r>
              <w:t>Goethe-Institut</w:t>
            </w:r>
          </w:p>
        </w:tc>
      </w:tr>
    </w:tbl>
    <w:p w:rsidR="006C6B54" w:rsidRDefault="006C6B54"/>
    <w:p w:rsidR="00EE593F" w:rsidRDefault="00E417BE" w:rsidP="00EE593F">
      <w:pPr>
        <w:pStyle w:val="berschrift3"/>
      </w:pPr>
      <w:r>
        <w:t>07.02.2020 (</w:t>
      </w:r>
      <w:r w:rsidR="00EE593F">
        <w:t>Freitag</w:t>
      </w:r>
      <w:r>
        <w:t>)</w:t>
      </w:r>
    </w:p>
    <w:p w:rsidR="00EE593F" w:rsidRDefault="00EE593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98"/>
      </w:tblGrid>
      <w:tr w:rsidR="00EE593F" w:rsidTr="00290EA0">
        <w:tc>
          <w:tcPr>
            <w:tcW w:w="1413" w:type="dxa"/>
          </w:tcPr>
          <w:p w:rsidR="00EE593F" w:rsidRDefault="00EE593F" w:rsidP="00290EA0">
            <w:r>
              <w:t>9 Uhr</w:t>
            </w:r>
          </w:p>
        </w:tc>
        <w:tc>
          <w:tcPr>
            <w:tcW w:w="5245" w:type="dxa"/>
          </w:tcPr>
          <w:p w:rsidR="00EE593F" w:rsidRDefault="00EE593F" w:rsidP="00290EA0">
            <w:r>
              <w:t>Kollaboratives Arbeiten – virtuelle Klassenräume und Cloud-Lösungen</w:t>
            </w:r>
          </w:p>
        </w:tc>
        <w:tc>
          <w:tcPr>
            <w:tcW w:w="2398" w:type="dxa"/>
          </w:tcPr>
          <w:p w:rsidR="00EE593F" w:rsidRDefault="00EE593F" w:rsidP="00290EA0">
            <w:r>
              <w:t>NN – Goethe-Institut/ Elke Dillmann</w:t>
            </w:r>
          </w:p>
        </w:tc>
      </w:tr>
      <w:tr w:rsidR="00EE593F" w:rsidTr="00290EA0">
        <w:tc>
          <w:tcPr>
            <w:tcW w:w="1413" w:type="dxa"/>
          </w:tcPr>
          <w:p w:rsidR="00EE593F" w:rsidRDefault="00EE593F" w:rsidP="00290EA0">
            <w:r>
              <w:t>10.30 Uhr</w:t>
            </w:r>
          </w:p>
        </w:tc>
        <w:tc>
          <w:tcPr>
            <w:tcW w:w="5245" w:type="dxa"/>
          </w:tcPr>
          <w:p w:rsidR="00EE593F" w:rsidRDefault="00EE593F" w:rsidP="00290EA0">
            <w:r>
              <w:t>Kaffeepause</w:t>
            </w:r>
          </w:p>
        </w:tc>
        <w:tc>
          <w:tcPr>
            <w:tcW w:w="2398" w:type="dxa"/>
          </w:tcPr>
          <w:p w:rsidR="00EE593F" w:rsidRDefault="00EE593F" w:rsidP="00290EA0"/>
        </w:tc>
      </w:tr>
      <w:tr w:rsidR="00EE593F" w:rsidTr="00290EA0">
        <w:tc>
          <w:tcPr>
            <w:tcW w:w="1413" w:type="dxa"/>
          </w:tcPr>
          <w:p w:rsidR="00EE593F" w:rsidRDefault="00EE593F" w:rsidP="00290EA0">
            <w:r>
              <w:t>11 Uhr</w:t>
            </w:r>
          </w:p>
        </w:tc>
        <w:tc>
          <w:tcPr>
            <w:tcW w:w="5245" w:type="dxa"/>
          </w:tcPr>
          <w:p w:rsidR="00EE593F" w:rsidRDefault="00EE593F" w:rsidP="00290EA0">
            <w:r>
              <w:t>Projektdokumentation im Blog</w:t>
            </w:r>
          </w:p>
        </w:tc>
        <w:tc>
          <w:tcPr>
            <w:tcW w:w="2398" w:type="dxa"/>
          </w:tcPr>
          <w:p w:rsidR="00EE593F" w:rsidRDefault="00EE593F" w:rsidP="00290EA0">
            <w:r>
              <w:t>Christoph Wolff</w:t>
            </w:r>
          </w:p>
        </w:tc>
      </w:tr>
      <w:tr w:rsidR="00EE593F" w:rsidTr="00290EA0">
        <w:tc>
          <w:tcPr>
            <w:tcW w:w="1413" w:type="dxa"/>
          </w:tcPr>
          <w:p w:rsidR="00EE593F" w:rsidRDefault="00EE593F" w:rsidP="00290EA0">
            <w:r>
              <w:t>12.30 Uhr</w:t>
            </w:r>
          </w:p>
        </w:tc>
        <w:tc>
          <w:tcPr>
            <w:tcW w:w="5245" w:type="dxa"/>
          </w:tcPr>
          <w:p w:rsidR="00EE593F" w:rsidRDefault="00EE593F" w:rsidP="00290EA0">
            <w:r>
              <w:t>Mittagessen</w:t>
            </w:r>
          </w:p>
        </w:tc>
        <w:tc>
          <w:tcPr>
            <w:tcW w:w="2398" w:type="dxa"/>
          </w:tcPr>
          <w:p w:rsidR="00EE593F" w:rsidRDefault="00EE593F" w:rsidP="00290EA0"/>
        </w:tc>
      </w:tr>
      <w:tr w:rsidR="00EE593F" w:rsidTr="00290EA0">
        <w:tc>
          <w:tcPr>
            <w:tcW w:w="1413" w:type="dxa"/>
          </w:tcPr>
          <w:p w:rsidR="00EE593F" w:rsidRDefault="00EE593F" w:rsidP="00290EA0">
            <w:r>
              <w:t>14 Uhr</w:t>
            </w:r>
          </w:p>
        </w:tc>
        <w:tc>
          <w:tcPr>
            <w:tcW w:w="5245" w:type="dxa"/>
          </w:tcPr>
          <w:p w:rsidR="00EE593F" w:rsidRDefault="00EE593F" w:rsidP="00290EA0">
            <w:r>
              <w:t xml:space="preserve">Eigene Profile anlegen, Klassenraum „einrichten“ </w:t>
            </w:r>
          </w:p>
        </w:tc>
        <w:tc>
          <w:tcPr>
            <w:tcW w:w="2398" w:type="dxa"/>
          </w:tcPr>
          <w:p w:rsidR="00EE593F" w:rsidRDefault="00EE593F" w:rsidP="00290EA0">
            <w:r>
              <w:t>Elke Dillmann</w:t>
            </w:r>
          </w:p>
        </w:tc>
      </w:tr>
      <w:tr w:rsidR="00EE593F" w:rsidTr="00290EA0">
        <w:tc>
          <w:tcPr>
            <w:tcW w:w="1413" w:type="dxa"/>
          </w:tcPr>
          <w:p w:rsidR="00EE593F" w:rsidRDefault="00EE593F" w:rsidP="00290EA0">
            <w:r>
              <w:t>15.30 Uhr</w:t>
            </w:r>
          </w:p>
        </w:tc>
        <w:tc>
          <w:tcPr>
            <w:tcW w:w="5245" w:type="dxa"/>
          </w:tcPr>
          <w:p w:rsidR="00EE593F" w:rsidRDefault="00EE593F" w:rsidP="00290EA0">
            <w:r>
              <w:t>Kaffeepause</w:t>
            </w:r>
          </w:p>
        </w:tc>
        <w:tc>
          <w:tcPr>
            <w:tcW w:w="2398" w:type="dxa"/>
          </w:tcPr>
          <w:p w:rsidR="00EE593F" w:rsidRDefault="00EE593F" w:rsidP="00290EA0"/>
        </w:tc>
      </w:tr>
      <w:tr w:rsidR="00EE593F" w:rsidTr="00290EA0">
        <w:tc>
          <w:tcPr>
            <w:tcW w:w="1413" w:type="dxa"/>
          </w:tcPr>
          <w:p w:rsidR="00EE593F" w:rsidRDefault="00EE593F" w:rsidP="00290EA0">
            <w:r>
              <w:t>16 Uhr</w:t>
            </w:r>
          </w:p>
        </w:tc>
        <w:tc>
          <w:tcPr>
            <w:tcW w:w="5245" w:type="dxa"/>
          </w:tcPr>
          <w:p w:rsidR="00EE593F" w:rsidRDefault="00EE593F" w:rsidP="00290EA0">
            <w:r>
              <w:t>Feedback und Ausblick</w:t>
            </w:r>
          </w:p>
        </w:tc>
        <w:tc>
          <w:tcPr>
            <w:tcW w:w="2398" w:type="dxa"/>
          </w:tcPr>
          <w:p w:rsidR="00EE593F" w:rsidRDefault="00EE593F" w:rsidP="00290EA0">
            <w:r>
              <w:t>Elke Dillmann</w:t>
            </w:r>
          </w:p>
        </w:tc>
      </w:tr>
    </w:tbl>
    <w:p w:rsidR="00EE593F" w:rsidRDefault="00EE593F"/>
    <w:p w:rsidR="00E417BE" w:rsidRPr="00E7554C" w:rsidRDefault="00E417BE" w:rsidP="00E417BE">
      <w:pPr>
        <w:rPr>
          <w:rFonts w:ascii="Verdana" w:hAnsi="Verdana"/>
          <w:b/>
          <w:sz w:val="16"/>
          <w:szCs w:val="16"/>
        </w:rPr>
      </w:pPr>
      <w:r w:rsidRPr="00E7554C">
        <w:rPr>
          <w:rFonts w:ascii="Verdana" w:hAnsi="Verdana"/>
          <w:b/>
          <w:sz w:val="16"/>
          <w:szCs w:val="16"/>
        </w:rPr>
        <w:t>Unterkunft:</w:t>
      </w:r>
    </w:p>
    <w:p w:rsidR="00E417BE" w:rsidRDefault="00E417BE" w:rsidP="00E417B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Hotel Alfa</w:t>
      </w:r>
    </w:p>
    <w:p w:rsidR="00E417BE" w:rsidRPr="00A422DC" w:rsidRDefault="00E417BE" w:rsidP="00E417BE">
      <w:pPr>
        <w:rPr>
          <w:rFonts w:ascii="Verdana" w:hAnsi="Verdana"/>
          <w:sz w:val="16"/>
          <w:szCs w:val="16"/>
        </w:rPr>
      </w:pPr>
      <w:r w:rsidRPr="00A422DC">
        <w:rPr>
          <w:rFonts w:ascii="Verdana" w:hAnsi="Verdana"/>
          <w:sz w:val="16"/>
          <w:szCs w:val="16"/>
          <w:shd w:val="clear" w:color="auto" w:fill="FFFFFF"/>
        </w:rPr>
        <w:t>Hirtenstraße 22</w:t>
      </w:r>
      <w:r w:rsidRPr="00A422DC">
        <w:rPr>
          <w:rFonts w:ascii="Verdana" w:hAnsi="Verdana"/>
          <w:sz w:val="16"/>
          <w:szCs w:val="16"/>
        </w:rPr>
        <w:br/>
      </w:r>
      <w:r w:rsidRPr="00A422DC">
        <w:rPr>
          <w:rFonts w:ascii="Verdana" w:hAnsi="Verdana"/>
          <w:sz w:val="16"/>
          <w:szCs w:val="16"/>
          <w:shd w:val="clear" w:color="auto" w:fill="FFFFFF"/>
        </w:rPr>
        <w:t>80335 München</w:t>
      </w:r>
    </w:p>
    <w:p w:rsidR="00E417BE" w:rsidRDefault="00E417BE"/>
    <w:sectPr w:rsidR="00E417BE" w:rsidSect="00D46949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34" w:rsidRDefault="00624734" w:rsidP="00624734">
      <w:r>
        <w:separator/>
      </w:r>
    </w:p>
  </w:endnote>
  <w:endnote w:type="continuationSeparator" w:id="0">
    <w:p w:rsidR="00624734" w:rsidRDefault="00624734" w:rsidP="0062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34" w:rsidRDefault="00624734" w:rsidP="00624734">
      <w:r>
        <w:separator/>
      </w:r>
    </w:p>
  </w:footnote>
  <w:footnote w:type="continuationSeparator" w:id="0">
    <w:p w:rsidR="00624734" w:rsidRDefault="00624734" w:rsidP="0062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34" w:rsidRDefault="00E417B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2653030</wp:posOffset>
          </wp:positionH>
          <wp:positionV relativeFrom="paragraph">
            <wp:posOffset>-449580</wp:posOffset>
          </wp:positionV>
          <wp:extent cx="1143000" cy="898525"/>
          <wp:effectExtent l="0" t="0" r="0" b="0"/>
          <wp:wrapTight wrapText="bothSides">
            <wp:wrapPolygon edited="0">
              <wp:start x="0" y="0"/>
              <wp:lineTo x="0" y="21066"/>
              <wp:lineTo x="21240" y="21066"/>
              <wp:lineTo x="2124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734"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4742180</wp:posOffset>
          </wp:positionH>
          <wp:positionV relativeFrom="paragraph">
            <wp:posOffset>-448945</wp:posOffset>
          </wp:positionV>
          <wp:extent cx="1859915" cy="879475"/>
          <wp:effectExtent l="0" t="0" r="6985" b="0"/>
          <wp:wrapTight wrapText="bothSides">
            <wp:wrapPolygon edited="0">
              <wp:start x="3097" y="0"/>
              <wp:lineTo x="1549" y="1404"/>
              <wp:lineTo x="0" y="5614"/>
              <wp:lineTo x="0" y="16375"/>
              <wp:lineTo x="2434" y="21054"/>
              <wp:lineTo x="3097" y="21054"/>
              <wp:lineTo x="6858" y="21054"/>
              <wp:lineTo x="21460" y="14972"/>
              <wp:lineTo x="21460" y="4211"/>
              <wp:lineTo x="9513" y="0"/>
              <wp:lineTo x="3097" y="0"/>
            </wp:wrapPolygon>
          </wp:wrapTight>
          <wp:docPr id="2" name="Grafik 2" descr="GI_Logo_horizontal_grey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I_Logo_horizontal_grey_s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91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12511"/>
    <w:multiLevelType w:val="hybridMultilevel"/>
    <w:tmpl w:val="CFC8A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B8"/>
    <w:rsid w:val="001F7DD9"/>
    <w:rsid w:val="002E5EF0"/>
    <w:rsid w:val="003F679F"/>
    <w:rsid w:val="00624734"/>
    <w:rsid w:val="006C6B54"/>
    <w:rsid w:val="007E2F3C"/>
    <w:rsid w:val="00A422DC"/>
    <w:rsid w:val="00CF67B8"/>
    <w:rsid w:val="00D46949"/>
    <w:rsid w:val="00D46FF1"/>
    <w:rsid w:val="00DF15A0"/>
    <w:rsid w:val="00E0211D"/>
    <w:rsid w:val="00E417BE"/>
    <w:rsid w:val="00EE593F"/>
    <w:rsid w:val="00EF04E8"/>
    <w:rsid w:val="00F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39FD031-22FA-7D47-B4CC-4E081015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6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6B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6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7B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7B8"/>
    <w:rPr>
      <w:rFonts w:ascii="Times New Roman" w:hAnsi="Times New Roman" w:cs="Times New Roman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6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6B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C6B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6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6B5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fzeile">
    <w:name w:val="header"/>
    <w:basedOn w:val="Standard"/>
    <w:link w:val="KopfzeileZchn"/>
    <w:unhideWhenUsed/>
    <w:rsid w:val="006247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4734"/>
  </w:style>
  <w:style w:type="paragraph" w:styleId="Fuzeile">
    <w:name w:val="footer"/>
    <w:basedOn w:val="Standard"/>
    <w:link w:val="FuzeileZchn"/>
    <w:uiPriority w:val="99"/>
    <w:unhideWhenUsed/>
    <w:rsid w:val="006247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Dillmann</dc:creator>
  <cp:keywords/>
  <dc:description/>
  <cp:lastModifiedBy>Schmidt, Roland</cp:lastModifiedBy>
  <cp:revision>2</cp:revision>
  <dcterms:created xsi:type="dcterms:W3CDTF">2019-12-05T15:01:00Z</dcterms:created>
  <dcterms:modified xsi:type="dcterms:W3CDTF">2019-12-05T15:01:00Z</dcterms:modified>
</cp:coreProperties>
</file>