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87" w:rsidRPr="00DA63B2" w:rsidRDefault="00B40387" w:rsidP="0076335D">
      <w:pPr>
        <w:jc w:val="center"/>
        <w:rPr>
          <w:rFonts w:ascii="Times New Roman" w:hAnsi="Times New Roman"/>
          <w:lang w:val="de-DE"/>
        </w:rPr>
      </w:pPr>
      <w:r w:rsidRPr="00DA63B2">
        <w:rPr>
          <w:rFonts w:ascii="Times New Roman" w:hAnsi="Times New Roman"/>
          <w:b/>
          <w:lang w:val="de-DE"/>
        </w:rPr>
        <w:t>Stellungsname der Minderheitenseite</w:t>
      </w:r>
      <w:r w:rsidRPr="00DA63B2">
        <w:rPr>
          <w:rFonts w:ascii="Times New Roman" w:hAnsi="Times New Roman"/>
          <w:b/>
          <w:lang w:val="de-DE"/>
        </w:rPr>
        <w:br/>
        <w:t xml:space="preserve">der Gemeinsamen Kommission der Regierung </w:t>
      </w:r>
      <w:r>
        <w:rPr>
          <w:rFonts w:ascii="Times New Roman" w:hAnsi="Times New Roman"/>
          <w:b/>
          <w:lang w:val="de-DE"/>
        </w:rPr>
        <w:br/>
      </w:r>
      <w:r w:rsidRPr="00DA63B2">
        <w:rPr>
          <w:rFonts w:ascii="Times New Roman" w:hAnsi="Times New Roman"/>
          <w:b/>
          <w:lang w:val="de-DE"/>
        </w:rPr>
        <w:t>und der Nationalen und E</w:t>
      </w:r>
      <w:r>
        <w:rPr>
          <w:rFonts w:ascii="Times New Roman" w:hAnsi="Times New Roman"/>
          <w:b/>
          <w:lang w:val="de-DE"/>
        </w:rPr>
        <w:t>thnischen Minderheiten</w:t>
      </w:r>
      <w:r>
        <w:rPr>
          <w:rFonts w:ascii="Times New Roman" w:hAnsi="Times New Roman"/>
          <w:b/>
          <w:lang w:val="de-DE"/>
        </w:rPr>
        <w:br/>
      </w:r>
      <w:r>
        <w:rPr>
          <w:rFonts w:ascii="Times New Roman" w:hAnsi="Times New Roman"/>
          <w:b/>
          <w:lang w:val="de-DE"/>
        </w:rPr>
        <w:t>in Sachen der</w:t>
      </w:r>
      <w:r w:rsidR="0076335D">
        <w:rPr>
          <w:rFonts w:ascii="Times New Roman" w:hAnsi="Times New Roman"/>
          <w:b/>
          <w:lang w:val="de-DE"/>
        </w:rPr>
        <w:t xml:space="preserve"> Änderung des Förderungsvertragsformulars für 2017</w:t>
      </w:r>
      <w:r w:rsidR="001B0D6E" w:rsidRPr="00B40387">
        <w:rPr>
          <w:rFonts w:ascii="Times New Roman" w:hAnsi="Times New Roman"/>
          <w:b/>
          <w:lang w:val="de-DE"/>
        </w:rPr>
        <w:br/>
      </w:r>
      <w:r w:rsidRPr="00DA63B2">
        <w:rPr>
          <w:rFonts w:ascii="Times New Roman" w:hAnsi="Times New Roman"/>
          <w:lang w:val="de-DE"/>
        </w:rPr>
        <w:t>W</w:t>
      </w:r>
      <w:r>
        <w:rPr>
          <w:rFonts w:ascii="Times New Roman" w:hAnsi="Times New Roman"/>
          <w:lang w:val="de-DE"/>
        </w:rPr>
        <w:t>arschau, den 28. Februar 2017</w:t>
      </w:r>
    </w:p>
    <w:p w:rsidR="0076335D" w:rsidRDefault="0076335D" w:rsidP="0078270A">
      <w:pPr>
        <w:jc w:val="both"/>
        <w:rPr>
          <w:rFonts w:ascii="Times New Roman" w:hAnsi="Times New Roman"/>
          <w:lang w:val="de-DE"/>
        </w:rPr>
      </w:pPr>
      <w:r w:rsidRPr="0076335D">
        <w:rPr>
          <w:rFonts w:ascii="Times New Roman" w:hAnsi="Times New Roman"/>
          <w:lang w:val="de-DE"/>
        </w:rPr>
        <w:t xml:space="preserve">Die Vertreter der Minderheiten in der </w:t>
      </w:r>
      <w:r w:rsidRPr="0076335D">
        <w:rPr>
          <w:rFonts w:ascii="Times New Roman" w:hAnsi="Times New Roman"/>
          <w:lang w:val="de-DE"/>
        </w:rPr>
        <w:t xml:space="preserve">Gemeinsamen Kommission der Regierung </w:t>
      </w:r>
      <w:r w:rsidRPr="0076335D">
        <w:rPr>
          <w:rFonts w:ascii="Times New Roman" w:hAnsi="Times New Roman"/>
          <w:lang w:val="de-DE"/>
        </w:rPr>
        <w:br/>
        <w:t>und der Nationalen und Ethnischen Minderheiten</w:t>
      </w:r>
      <w:r w:rsidRPr="0076335D">
        <w:rPr>
          <w:rFonts w:ascii="Times New Roman" w:hAnsi="Times New Roman"/>
          <w:lang w:val="de-DE"/>
        </w:rPr>
        <w:t xml:space="preserve"> bewerten die Tatsache</w:t>
      </w:r>
      <w:r w:rsidR="00917B61" w:rsidRPr="0076335D">
        <w:rPr>
          <w:rFonts w:ascii="Times New Roman" w:hAnsi="Times New Roman"/>
          <w:lang w:val="de-DE"/>
        </w:rPr>
        <w:t xml:space="preserve"> </w:t>
      </w:r>
      <w:r>
        <w:rPr>
          <w:rFonts w:ascii="Times New Roman" w:hAnsi="Times New Roman"/>
          <w:lang w:val="de-DE"/>
        </w:rPr>
        <w:t xml:space="preserve">der Einführung von Änderungen im Förderungsvertragsformular der Ministeriums des Innern und der Administration </w:t>
      </w:r>
      <w:r w:rsidR="00154446">
        <w:rPr>
          <w:rFonts w:ascii="Times New Roman" w:hAnsi="Times New Roman"/>
          <w:lang w:val="de-DE"/>
        </w:rPr>
        <w:t xml:space="preserve">(MSWiA) </w:t>
      </w:r>
      <w:r>
        <w:rPr>
          <w:rFonts w:ascii="Times New Roman" w:hAnsi="Times New Roman"/>
          <w:lang w:val="de-DE"/>
        </w:rPr>
        <w:t>für das Jahr 2017 negativ. Unseren eindeutigen Widerspruch weckt vor allem die Tatsache</w:t>
      </w:r>
      <w:r w:rsidR="001632C0">
        <w:rPr>
          <w:rFonts w:ascii="Times New Roman" w:hAnsi="Times New Roman"/>
          <w:lang w:val="de-DE"/>
        </w:rPr>
        <w:t>, dass in die Vertragsformulare weitgehende Änderungen eingeführt wurden, während der Prozess der Verteilung der Förderung fürs Jahr 2017 im Laufe ist. Umso mehr, dass das Vertragsformular ein Element der „Information zu den Regeln des Handels beim Verteilen der Förderung für den Schutz, das Erhalten und die Entwicklung der Kulturidentität nationaler und ethnischer Minderheiten und die Erhaltung und Entwicklung der Regionalsprache“ darstellt. Die aktuell eingeführten und weitgehenden Änderungen können zu großen</w:t>
      </w:r>
      <w:r w:rsidR="004D65B7">
        <w:rPr>
          <w:rFonts w:ascii="Times New Roman" w:hAnsi="Times New Roman"/>
          <w:lang w:val="de-DE"/>
        </w:rPr>
        <w:t xml:space="preserve"> Problemen bei der Realisierung von Aufgaben durch nationale und ethnische Minderheiten und die Regionalsprache benutzende Gemeinschaften führen. Solche Einträge wie die Notwendigkeit des Öffnens neuer Bankrechnungen für jede Dotation, oder weitgehende Beschränkung der Termine zur Erstellung von Vertragsanhängen und viele andere Einträge bedeuten sowohl zusätzliche Arbeit</w:t>
      </w:r>
      <w:r w:rsidR="00171678">
        <w:rPr>
          <w:rFonts w:ascii="Times New Roman" w:hAnsi="Times New Roman"/>
          <w:lang w:val="de-DE"/>
        </w:rPr>
        <w:t>,</w:t>
      </w:r>
      <w:r w:rsidR="004D65B7">
        <w:rPr>
          <w:rFonts w:ascii="Times New Roman" w:hAnsi="Times New Roman"/>
          <w:lang w:val="de-DE"/>
        </w:rPr>
        <w:t xml:space="preserve"> wie auch zusätzliche Kosten (z. B. der Bankkonten), was in erster Reihenfolge für kleinere Organisationen eine Resignation von der Realisierung </w:t>
      </w:r>
      <w:r w:rsidR="007E4CA4">
        <w:rPr>
          <w:rFonts w:ascii="Times New Roman" w:hAnsi="Times New Roman"/>
          <w:lang w:val="de-DE"/>
        </w:rPr>
        <w:t>einiger, besonders der schwach dotierter Aufgaben, führen kann.</w:t>
      </w:r>
      <w:r w:rsidR="00154446">
        <w:rPr>
          <w:rFonts w:ascii="Times New Roman" w:hAnsi="Times New Roman"/>
          <w:lang w:val="de-DE"/>
        </w:rPr>
        <w:t xml:space="preserve"> Bedeutend ist auch das Betonen der Tatsache, dass die Änderungen während des laufenden Budgetjahres eingeführt wurden, wo wir schon heute aus von den Minderheiten unabhängigen Gründen mit großen Verspätungen</w:t>
      </w:r>
      <w:r w:rsidR="008C4E21">
        <w:rPr>
          <w:rFonts w:ascii="Times New Roman" w:hAnsi="Times New Roman"/>
          <w:lang w:val="de-DE"/>
        </w:rPr>
        <w:t xml:space="preserve"> bei der Verteilung der Förderungsmittel seitens der MSWiA zu tun haben, die dazu führten, dass ein Teil der Minderheitsorganisationen direkt gezwungen ist seine laufende Tätigkeit zu kreditieren.</w:t>
      </w:r>
    </w:p>
    <w:p w:rsidR="008C4E21" w:rsidRDefault="00A15490" w:rsidP="0078270A">
      <w:pPr>
        <w:jc w:val="both"/>
        <w:rPr>
          <w:rFonts w:ascii="Times New Roman" w:hAnsi="Times New Roman"/>
          <w:lang w:val="de-DE"/>
        </w:rPr>
      </w:pPr>
      <w:r>
        <w:rPr>
          <w:rFonts w:ascii="Times New Roman" w:hAnsi="Times New Roman"/>
          <w:lang w:val="de-DE"/>
        </w:rPr>
        <w:t xml:space="preserve">Darauf beantragen wir beim Minister </w:t>
      </w:r>
      <w:r>
        <w:rPr>
          <w:rFonts w:ascii="Times New Roman" w:hAnsi="Times New Roman"/>
          <w:lang w:val="de-DE"/>
        </w:rPr>
        <w:t>des Innern und der Administration</w:t>
      </w:r>
      <w:r>
        <w:rPr>
          <w:rFonts w:ascii="Times New Roman" w:hAnsi="Times New Roman"/>
          <w:lang w:val="de-DE"/>
        </w:rPr>
        <w:t xml:space="preserve"> das Nichteinführen der Änderungen in die Förderungsverträge für das Jahr 2017, w</w:t>
      </w:r>
      <w:r w:rsidR="00171678">
        <w:rPr>
          <w:rFonts w:ascii="Times New Roman" w:hAnsi="Times New Roman"/>
          <w:lang w:val="de-DE"/>
        </w:rPr>
        <w:t>elches</w:t>
      </w:r>
      <w:bookmarkStart w:id="0" w:name="_GoBack"/>
      <w:bookmarkEnd w:id="0"/>
      <w:r>
        <w:rPr>
          <w:rFonts w:ascii="Times New Roman" w:hAnsi="Times New Roman"/>
          <w:lang w:val="de-DE"/>
        </w:rPr>
        <w:t xml:space="preserve"> in einen erheblichen Wachstum der </w:t>
      </w:r>
      <w:r w:rsidR="00D843C4">
        <w:rPr>
          <w:rFonts w:ascii="Times New Roman" w:hAnsi="Times New Roman"/>
          <w:lang w:val="de-DE"/>
        </w:rPr>
        <w:t>Kosten- und Arbeitsauflagen resultieren würde. Diesen Antrag begründen wir auch damit, dass als die Forderungsanträge für das Jahr 2017 gestellt wurden, die Minderheitsorganisationen noch kein Wissen zum Thema der neuen Pflichten, die aus den neuen Vertragsformularen resultieren haben konnten, weil zur „</w:t>
      </w:r>
      <w:r w:rsidR="00D843C4">
        <w:rPr>
          <w:rFonts w:ascii="Times New Roman" w:hAnsi="Times New Roman"/>
          <w:lang w:val="de-DE"/>
        </w:rPr>
        <w:t>Information zu den Regeln des Handels beim Verteilen der Förderung</w:t>
      </w:r>
      <w:r w:rsidR="00D843C4">
        <w:rPr>
          <w:rFonts w:ascii="Times New Roman" w:hAnsi="Times New Roman"/>
          <w:lang w:val="de-DE"/>
        </w:rPr>
        <w:t>…“ das Vertragsformular ohne die eingeführten Änderungen angehängt ist. Darüber hinaus appellieren wir</w:t>
      </w:r>
      <w:r w:rsidR="00436AB4">
        <w:rPr>
          <w:rFonts w:ascii="Times New Roman" w:hAnsi="Times New Roman"/>
          <w:lang w:val="de-DE"/>
        </w:rPr>
        <w:t>, dass in Zukunft solche Änderungen entsprechend früher und nach Konsultationen mit den Minderheitsgemeinschaften eingeführt werden, so dass diese Wissen zu den eventuellen Kosten haben, die mit der Realisierung von Finanzaufträgen des MSWiA verbunden sind.</w:t>
      </w:r>
    </w:p>
    <w:p w:rsidR="00633774" w:rsidRPr="00633774" w:rsidRDefault="00633774" w:rsidP="004C4C04">
      <w:pPr>
        <w:jc w:val="both"/>
        <w:rPr>
          <w:rFonts w:ascii="Times New Roman" w:hAnsi="Times New Roman"/>
        </w:rPr>
      </w:pPr>
    </w:p>
    <w:p w:rsidR="00B40387" w:rsidRPr="00E1426F" w:rsidRDefault="00B40387" w:rsidP="00B40387">
      <w:pPr>
        <w:ind w:right="1"/>
        <w:jc w:val="both"/>
        <w:rPr>
          <w:rFonts w:ascii="Times New Roman" w:hAnsi="Times New Roman"/>
          <w:lang w:val="de-DE"/>
        </w:rPr>
      </w:pPr>
      <w:r w:rsidRPr="00E1426F">
        <w:rPr>
          <w:rFonts w:ascii="Times New Roman" w:hAnsi="Times New Roman"/>
          <w:lang w:val="de-DE"/>
        </w:rPr>
        <w:t>Diese Stellungsname wurde von den an der Sitzung teilnehmenden Vertretern der</w:t>
      </w:r>
      <w:r>
        <w:rPr>
          <w:rFonts w:ascii="Times New Roman" w:hAnsi="Times New Roman"/>
          <w:lang w:val="de-DE"/>
        </w:rPr>
        <w:t xml:space="preserve"> Minderheiten angenommen.</w:t>
      </w:r>
    </w:p>
    <w:p w:rsidR="00B40387" w:rsidRPr="00B40387" w:rsidRDefault="00B40387" w:rsidP="00B40387">
      <w:pPr>
        <w:ind w:right="1"/>
        <w:jc w:val="both"/>
        <w:rPr>
          <w:rFonts w:ascii="Times New Roman" w:hAnsi="Times New Roman"/>
          <w:lang w:val="de-DE"/>
        </w:rPr>
      </w:pPr>
    </w:p>
    <w:p w:rsidR="00B40387" w:rsidRPr="00B40387" w:rsidRDefault="00B40387" w:rsidP="00B40387">
      <w:pPr>
        <w:spacing w:after="0"/>
        <w:rPr>
          <w:rFonts w:ascii="Times New Roman" w:hAnsi="Times New Roman"/>
          <w:lang w:val="de-DE"/>
        </w:rPr>
      </w:pPr>
      <w:r w:rsidRPr="00B40387">
        <w:rPr>
          <w:rFonts w:ascii="Times New Roman" w:hAnsi="Times New Roman"/>
          <w:lang w:val="de-DE"/>
        </w:rPr>
        <w:t>Rafał Bartek</w:t>
      </w:r>
    </w:p>
    <w:p w:rsidR="00B40387" w:rsidRPr="00E1426F" w:rsidRDefault="00B40387" w:rsidP="00B40387">
      <w:pPr>
        <w:spacing w:after="0"/>
        <w:rPr>
          <w:rFonts w:ascii="Times New Roman" w:hAnsi="Times New Roman"/>
          <w:lang w:val="de-DE"/>
        </w:rPr>
      </w:pPr>
      <w:r w:rsidRPr="00E1426F">
        <w:rPr>
          <w:rFonts w:ascii="Times New Roman" w:hAnsi="Times New Roman"/>
          <w:lang w:val="de-DE"/>
        </w:rPr>
        <w:t>Mitvorsitzender der Gemeinsamen Kommission der Regierung und der Nationalen und Ethnischen Minderheiten,</w:t>
      </w:r>
    </w:p>
    <w:p w:rsidR="00855795" w:rsidRPr="008C4E21" w:rsidRDefault="00B40387" w:rsidP="008C4E21">
      <w:pPr>
        <w:spacing w:after="0"/>
        <w:rPr>
          <w:rFonts w:ascii="Times New Roman" w:hAnsi="Times New Roman"/>
          <w:lang w:val="de-DE"/>
        </w:rPr>
      </w:pPr>
      <w:r>
        <w:rPr>
          <w:rFonts w:ascii="Times New Roman" w:hAnsi="Times New Roman"/>
          <w:lang w:val="de-DE"/>
        </w:rPr>
        <w:t>Vertreter der Minderheitenseite</w:t>
      </w:r>
    </w:p>
    <w:sectPr w:rsidR="00855795" w:rsidRPr="008C4E21" w:rsidSect="00B83B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F9" w:rsidRDefault="00A11FF9" w:rsidP="00D315D9">
      <w:pPr>
        <w:spacing w:after="0" w:line="240" w:lineRule="auto"/>
      </w:pPr>
      <w:r>
        <w:separator/>
      </w:r>
    </w:p>
  </w:endnote>
  <w:endnote w:type="continuationSeparator" w:id="0">
    <w:p w:rsidR="00A11FF9" w:rsidRDefault="00A11FF9" w:rsidP="00D3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F9" w:rsidRDefault="00A11FF9" w:rsidP="00D315D9">
      <w:pPr>
        <w:spacing w:after="0" w:line="240" w:lineRule="auto"/>
      </w:pPr>
      <w:r>
        <w:separator/>
      </w:r>
    </w:p>
  </w:footnote>
  <w:footnote w:type="continuationSeparator" w:id="0">
    <w:p w:rsidR="00A11FF9" w:rsidRDefault="00A11FF9" w:rsidP="00D31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FB"/>
    <w:rsid w:val="00090469"/>
    <w:rsid w:val="001051C8"/>
    <w:rsid w:val="00154446"/>
    <w:rsid w:val="001632C0"/>
    <w:rsid w:val="00171678"/>
    <w:rsid w:val="001B0D6E"/>
    <w:rsid w:val="001E716C"/>
    <w:rsid w:val="00207B52"/>
    <w:rsid w:val="002C6C46"/>
    <w:rsid w:val="0035385C"/>
    <w:rsid w:val="003A3620"/>
    <w:rsid w:val="00436AB4"/>
    <w:rsid w:val="004A1B1D"/>
    <w:rsid w:val="004C4C04"/>
    <w:rsid w:val="004D6020"/>
    <w:rsid w:val="004D65B7"/>
    <w:rsid w:val="00504017"/>
    <w:rsid w:val="00633774"/>
    <w:rsid w:val="0076335D"/>
    <w:rsid w:val="0078270A"/>
    <w:rsid w:val="007A4F9C"/>
    <w:rsid w:val="007C77D8"/>
    <w:rsid w:val="007E4CA4"/>
    <w:rsid w:val="00825CD0"/>
    <w:rsid w:val="00826BFB"/>
    <w:rsid w:val="00855795"/>
    <w:rsid w:val="008C4E21"/>
    <w:rsid w:val="008E3FAC"/>
    <w:rsid w:val="00917B61"/>
    <w:rsid w:val="00932AEB"/>
    <w:rsid w:val="00942671"/>
    <w:rsid w:val="00A11FF9"/>
    <w:rsid w:val="00A15490"/>
    <w:rsid w:val="00A544BE"/>
    <w:rsid w:val="00AF573C"/>
    <w:rsid w:val="00B40387"/>
    <w:rsid w:val="00B42615"/>
    <w:rsid w:val="00B83BBB"/>
    <w:rsid w:val="00B90C0B"/>
    <w:rsid w:val="00BA37E2"/>
    <w:rsid w:val="00BC1A42"/>
    <w:rsid w:val="00C2503F"/>
    <w:rsid w:val="00CC58B5"/>
    <w:rsid w:val="00D315D9"/>
    <w:rsid w:val="00D843C4"/>
    <w:rsid w:val="00DF186E"/>
    <w:rsid w:val="00E25EEE"/>
    <w:rsid w:val="00E30F01"/>
    <w:rsid w:val="00E8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BBB"/>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D31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315D9"/>
    <w:rPr>
      <w:rFonts w:cs="Times New Roman"/>
      <w:sz w:val="20"/>
      <w:szCs w:val="20"/>
    </w:rPr>
  </w:style>
  <w:style w:type="character" w:styleId="Odwoanieprzypisukocowego">
    <w:name w:val="endnote reference"/>
    <w:basedOn w:val="Domylnaczcionkaakapitu"/>
    <w:uiPriority w:val="99"/>
    <w:semiHidden/>
    <w:rsid w:val="00D315D9"/>
    <w:rPr>
      <w:rFonts w:cs="Times New Roman"/>
      <w:vertAlign w:val="superscript"/>
    </w:rPr>
  </w:style>
  <w:style w:type="paragraph" w:styleId="Tekstdymka">
    <w:name w:val="Balloon Text"/>
    <w:basedOn w:val="Normalny"/>
    <w:link w:val="TekstdymkaZnak"/>
    <w:uiPriority w:val="99"/>
    <w:semiHidden/>
    <w:rsid w:val="007A4F9C"/>
    <w:rPr>
      <w:rFonts w:ascii="Tahoma" w:hAnsi="Tahoma"/>
      <w:sz w:val="16"/>
      <w:szCs w:val="16"/>
    </w:rPr>
  </w:style>
  <w:style w:type="character" w:customStyle="1" w:styleId="TekstdymkaZnak">
    <w:name w:val="Tekst dymka Znak"/>
    <w:basedOn w:val="Domylnaczcionkaakapitu"/>
    <w:link w:val="Tekstdymka"/>
    <w:uiPriority w:val="99"/>
    <w:semiHidden/>
    <w:rsid w:val="003E4610"/>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BBB"/>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D31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315D9"/>
    <w:rPr>
      <w:rFonts w:cs="Times New Roman"/>
      <w:sz w:val="20"/>
      <w:szCs w:val="20"/>
    </w:rPr>
  </w:style>
  <w:style w:type="character" w:styleId="Odwoanieprzypisukocowego">
    <w:name w:val="endnote reference"/>
    <w:basedOn w:val="Domylnaczcionkaakapitu"/>
    <w:uiPriority w:val="99"/>
    <w:semiHidden/>
    <w:rsid w:val="00D315D9"/>
    <w:rPr>
      <w:rFonts w:cs="Times New Roman"/>
      <w:vertAlign w:val="superscript"/>
    </w:rPr>
  </w:style>
  <w:style w:type="paragraph" w:styleId="Tekstdymka">
    <w:name w:val="Balloon Text"/>
    <w:basedOn w:val="Normalny"/>
    <w:link w:val="TekstdymkaZnak"/>
    <w:uiPriority w:val="99"/>
    <w:semiHidden/>
    <w:rsid w:val="007A4F9C"/>
    <w:rPr>
      <w:rFonts w:ascii="Tahoma" w:hAnsi="Tahoma"/>
      <w:sz w:val="16"/>
      <w:szCs w:val="16"/>
    </w:rPr>
  </w:style>
  <w:style w:type="character" w:customStyle="1" w:styleId="TekstdymkaZnak">
    <w:name w:val="Tekst dymka Znak"/>
    <w:basedOn w:val="Domylnaczcionkaakapitu"/>
    <w:link w:val="Tekstdymka"/>
    <w:uiPriority w:val="99"/>
    <w:semiHidden/>
    <w:rsid w:val="003E4610"/>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464</Words>
  <Characters>2788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Stanowisko strony mniejszościowej Komisji Wspólnej Rządu i Mniejszości Narodowych i Etnicznych w sprawie informacji przedstawionych przez Agencję Bezpieczeństwa Wewnętrznego na posiedzeniu Komisji Wspólnej w dniu 21</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Stanowisko strony mniejszościowej Komisji Wspólnej Rządu i Mniejszości Narodowych i Etnicznych w sprawie informacji przedstawionych przez Agencję Bezpieczeństwa Wewnętrznego na posiedzeniu Komisji Wspólnej w dniu 21</dc:title>
  <dc:creator>Bernard Gaida</dc:creator>
  <cp:lastModifiedBy>Łukasz Malkusz</cp:lastModifiedBy>
  <cp:revision>10</cp:revision>
  <cp:lastPrinted>2017-03-01T12:23:00Z</cp:lastPrinted>
  <dcterms:created xsi:type="dcterms:W3CDTF">2017-03-01T12:06:00Z</dcterms:created>
  <dcterms:modified xsi:type="dcterms:W3CDTF">2017-03-03T12:39:00Z</dcterms:modified>
</cp:coreProperties>
</file>